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/>
        <w:jc w:val="both"/>
        <w:rPr>
          <w:rFonts w:hint="eastAsia" w:ascii="黑体" w:eastAsia="黑体" w:cs="黑体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eastAsia="黑体" w:cs="黑体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bidi="ar-SA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 w:bidi="ar-SA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bidi="ar-SA"/>
        </w:rPr>
        <w:t>承诺书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  <w:lang w:bidi="ar-SA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一、本人已认真阅读</w:t>
      </w:r>
      <w:r>
        <w:rPr>
          <w:rFonts w:hint="eastAsia" w:ascii="仿宋" w:eastAsia="仿宋" w:cs="仿宋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《广东省林业局直属事业单位2022年集中公开招聘高校毕业生资格审核与面试公告》及附件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 w:bidi="ar-SA"/>
        </w:rPr>
        <w:t>如违反上述承诺，自愿取消考试资格，承担相应后果及法律责任。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 w:bidi="ar-SA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考生：</w:t>
      </w:r>
    </w:p>
    <w:p>
      <w:pPr>
        <w:pStyle w:val="2"/>
        <w:jc w:val="right"/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7061C"/>
    <w:rsid w:val="47C7061C"/>
    <w:rsid w:val="669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小标宋简体"/>
      <w:b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2022-09-02T05:03:00Z</dcterms:created>
  <dc:creator>林晓钦</dc:creator>
  <cp:lastModifiedBy>林晓钦</cp:lastModifiedBy>
  <dcterms:modified xsi:type="dcterms:W3CDTF">2022-09-02T05:03:51Z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