
<file path=[Content_Types].xml><?xml version="1.0" encoding="utf-8"?>
<Types xmlns="http://schemas.openxmlformats.org/package/2006/content-types">
  <Default Extension="xml" ContentType="application/xml"/>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44</w:t>
            </w:r>
            <w:r>
              <w:fldChar w:fldCharType="end"/>
            </w:r>
            <w:bookmarkEnd w:id="3"/>
          </w:p>
        </w:tc>
      </w:tr>
    </w:tbl>
    <w:p>
      <w:pPr>
        <w:pStyle w:val="50"/>
        <w:framePr w:w="9639" w:h="624" w:hRule="exact" w:hSpace="181" w:vSpace="181" w:wrap="around"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hint="eastAsia" w:ascii="黑体" w:hAnsi="黑体" w:eastAsia="黑体"/>
          <w:b w:val="0"/>
          <w:bCs w:val="0"/>
          <w:w w:val="100"/>
        </w:rPr>
      </w:pPr>
    </w:p>
    <w:p>
      <w:pPr>
        <w:pStyle w:val="197"/>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p>
    <w:p>
      <w:pPr>
        <w:pStyle w:val="197"/>
        <w:framePr w:h="6974" w:hRule="exact" w:wrap="around" w:x="1419" w:anchorLock="1"/>
        <w:rPr>
          <w:rFonts w:hint="eastAsia"/>
        </w:rPr>
      </w:pPr>
      <w:r>
        <w:rPr>
          <w:rFonts w:hint="eastAsia"/>
        </w:rPr>
        <w:t>油茶水肥一体化栽培技术规程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hint="eastAsia"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 xml:space="preserve">Technical Specifications of Fertigation Technology for Camellia </w:t>
      </w:r>
    </w:p>
    <w:p>
      <w:pPr>
        <w:pStyle w:val="125"/>
        <w:framePr w:w="9639" w:h="6974" w:hRule="exact" w:wrap="around" w:vAnchor="page" w:hAnchor="page" w:x="1419" w:y="6408" w:anchorLock="1"/>
        <w:textAlignment w:val="bottom"/>
        <w:rPr>
          <w:rFonts w:hint="eastAsia" w:ascii="黑体" w:hAnsi="黑体" w:eastAsia="黑体"/>
          <w:szCs w:val="28"/>
        </w:rPr>
      </w:pPr>
      <w:r>
        <w:rPr>
          <w:rFonts w:hint="eastAsia" w:ascii="黑体" w:hAnsi="黑体" w:eastAsia="黑体"/>
          <w:szCs w:val="28"/>
        </w:rPr>
        <w:t>Oleifera Production</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5"/>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rFonts w:hint="eastAsia"/>
          <w:sz w:val="21"/>
          <w:szCs w:val="28"/>
        </w:rPr>
        <w:t>（本草案完成时间：2024年4月27日）</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广东省市场监督管理局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89"/>
        <w:spacing w:before="900" w:after="468"/>
        <w:rPr>
          <w:spacing w:val="320"/>
        </w:rPr>
      </w:pPr>
      <w:bookmarkStart w:id="21" w:name="BookMark2"/>
      <w:r>
        <w:rPr>
          <w:rFonts w:hint="eastAsia"/>
          <w:spacing w:val="320"/>
        </w:rPr>
        <w:t>目次</w:t>
      </w:r>
    </w:p>
    <w:p>
      <w:pPr>
        <w:tabs>
          <w:tab w:val="right" w:leader="dot" w:pos="8400"/>
        </w:tabs>
        <w:spacing w:line="360" w:lineRule="auto"/>
      </w:pPr>
      <w:r>
        <w:rPr>
          <w:rFonts w:hint="eastAsia"/>
        </w:rPr>
        <w:t>前言</w:t>
      </w:r>
      <w:r>
        <w:tab/>
      </w: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p>
    <w:p>
      <w:pPr>
        <w:tabs>
          <w:tab w:val="right" w:leader="dot" w:pos="8400"/>
        </w:tabs>
        <w:spacing w:line="360" w:lineRule="auto"/>
      </w:pPr>
      <w:r>
        <w:rPr>
          <w:rFonts w:hint="eastAsia"/>
        </w:rPr>
        <w:t>1 范围</w:t>
      </w:r>
      <w:r>
        <w:tab/>
      </w:r>
      <w:r>
        <w:rPr>
          <w:rFonts w:hint="eastAsia"/>
        </w:rPr>
        <w:t>1</w:t>
      </w:r>
    </w:p>
    <w:p>
      <w:pPr>
        <w:tabs>
          <w:tab w:val="right" w:leader="dot" w:pos="8400"/>
        </w:tabs>
        <w:spacing w:line="360" w:lineRule="auto"/>
      </w:pPr>
      <w:r>
        <w:rPr>
          <w:rFonts w:hint="eastAsia"/>
        </w:rPr>
        <w:t>2 规范性引用文件</w:t>
      </w:r>
      <w:r>
        <w:tab/>
      </w:r>
      <w:r>
        <w:rPr>
          <w:rFonts w:hint="eastAsia"/>
        </w:rPr>
        <w:t>1</w:t>
      </w:r>
    </w:p>
    <w:p>
      <w:pPr>
        <w:tabs>
          <w:tab w:val="right" w:leader="dot" w:pos="8400"/>
        </w:tabs>
        <w:spacing w:line="360" w:lineRule="auto"/>
      </w:pPr>
      <w:r>
        <w:rPr>
          <w:rFonts w:hint="eastAsia"/>
        </w:rPr>
        <w:t>3 术语和定义</w:t>
      </w:r>
      <w:r>
        <w:tab/>
      </w:r>
      <w:r>
        <w:rPr>
          <w:rFonts w:hint="eastAsia"/>
        </w:rPr>
        <w:t>1</w:t>
      </w:r>
    </w:p>
    <w:p>
      <w:pPr>
        <w:tabs>
          <w:tab w:val="right" w:leader="dot" w:pos="8400"/>
        </w:tabs>
        <w:spacing w:line="360" w:lineRule="auto"/>
      </w:pPr>
      <w:r>
        <w:rPr>
          <w:rFonts w:hint="eastAsia"/>
        </w:rPr>
        <w:t>4 设施安装</w:t>
      </w:r>
      <w:r>
        <w:tab/>
      </w:r>
      <w:r>
        <w:rPr>
          <w:rFonts w:hint="eastAsia"/>
        </w:rPr>
        <w:t>2</w:t>
      </w:r>
    </w:p>
    <w:p>
      <w:pPr>
        <w:tabs>
          <w:tab w:val="right" w:leader="dot" w:pos="8400"/>
        </w:tabs>
        <w:spacing w:line="360" w:lineRule="auto"/>
      </w:pPr>
      <w:r>
        <w:rPr>
          <w:rFonts w:hint="eastAsia"/>
        </w:rPr>
        <w:t>5 智能控制系统</w:t>
      </w:r>
      <w:r>
        <w:tab/>
      </w:r>
      <w:r>
        <w:rPr>
          <w:rFonts w:hint="eastAsia"/>
        </w:rPr>
        <w:t>5</w:t>
      </w:r>
    </w:p>
    <w:p>
      <w:pPr>
        <w:tabs>
          <w:tab w:val="right" w:leader="dot" w:pos="8400"/>
        </w:tabs>
        <w:spacing w:line="360" w:lineRule="auto"/>
      </w:pPr>
      <w:r>
        <w:rPr>
          <w:rFonts w:hint="eastAsia"/>
        </w:rPr>
        <w:t>6 水肥要求</w:t>
      </w:r>
      <w:r>
        <w:tab/>
      </w:r>
      <w:r>
        <w:rPr>
          <w:rFonts w:hint="eastAsia"/>
        </w:rPr>
        <w:t>5</w:t>
      </w:r>
    </w:p>
    <w:p>
      <w:pPr>
        <w:tabs>
          <w:tab w:val="right" w:leader="dot" w:pos="8400"/>
        </w:tabs>
        <w:spacing w:line="360" w:lineRule="auto"/>
      </w:pPr>
      <w:r>
        <w:rPr>
          <w:rFonts w:hint="eastAsia"/>
        </w:rPr>
        <w:t>7 灌溉管理</w:t>
      </w:r>
      <w:r>
        <w:tab/>
      </w:r>
      <w:r>
        <w:rPr>
          <w:rFonts w:hint="eastAsia"/>
        </w:rPr>
        <w:t>6</w:t>
      </w:r>
    </w:p>
    <w:p>
      <w:pPr>
        <w:tabs>
          <w:tab w:val="right" w:leader="dot" w:pos="8400"/>
        </w:tabs>
        <w:spacing w:line="360" w:lineRule="auto"/>
      </w:pPr>
      <w:r>
        <w:rPr>
          <w:rFonts w:hint="eastAsia"/>
        </w:rPr>
        <w:t>附录A（规范性附录）</w:t>
      </w:r>
      <w:r>
        <w:t>油茶不同生育期水肥一体</w:t>
      </w:r>
      <w:r>
        <w:rPr>
          <w:rFonts w:hint="eastAsia"/>
        </w:rPr>
        <w:t>化施肥</w:t>
      </w:r>
      <w:r>
        <w:t>一览表</w:t>
      </w:r>
      <w:r>
        <w:tab/>
      </w:r>
      <w:r>
        <w:rPr>
          <w:rFonts w:hint="eastAsia"/>
        </w:rPr>
        <w:t xml:space="preserve">8 </w:t>
      </w:r>
    </w:p>
    <w:p>
      <w:pPr>
        <w:tabs>
          <w:tab w:val="right" w:leader="dot" w:pos="8400"/>
        </w:tabs>
        <w:spacing w:line="360" w:lineRule="auto"/>
      </w:pPr>
    </w:p>
    <w:p>
      <w:pPr>
        <w:widowControl/>
        <w:tabs>
          <w:tab w:val="right" w:leader="dot" w:pos="8400"/>
        </w:tabs>
        <w:adjustRightInd/>
        <w:spacing w:line="360" w:lineRule="auto"/>
        <w:jc w:val="left"/>
        <w:rPr>
          <w:rFonts w:ascii="黑体" w:hAnsi="Times New Roman" w:eastAsia="黑体"/>
          <w:spacing w:val="320"/>
          <w:kern w:val="0"/>
          <w:sz w:val="32"/>
          <w:szCs w:val="20"/>
        </w:rPr>
      </w:pPr>
      <w:r>
        <w:rPr>
          <w:spacing w:val="320"/>
        </w:rPr>
        <w:br w:type="page"/>
      </w:r>
      <w:r>
        <w:rPr>
          <w:rFonts w:ascii="黑体" w:hAnsi="Times New Roman" w:eastAsia="黑体"/>
          <w:spacing w:val="320"/>
          <w:kern w:val="0"/>
          <w:sz w:val="32"/>
          <w:szCs w:val="20"/>
        </w:rPr>
        <w:t xml:space="preserve"> </w:t>
      </w:r>
    </w:p>
    <w:p>
      <w:pPr>
        <w:pStyle w:val="89"/>
        <w:spacing w:before="900" w:after="468"/>
      </w:pPr>
      <w:r>
        <w:rPr>
          <w:rFonts w:hint="eastAsia"/>
          <w:spacing w:val="320"/>
        </w:rPr>
        <w:t>前</w:t>
      </w:r>
      <w:r>
        <w:rPr>
          <w:rFonts w:hint="eastAsia"/>
        </w:rPr>
        <w:t>言</w:t>
      </w:r>
    </w:p>
    <w:p>
      <w:pPr>
        <w:pStyle w:val="56"/>
        <w:spacing w:line="360" w:lineRule="auto"/>
        <w:ind w:firstLine="420"/>
      </w:pPr>
      <w:r>
        <w:rPr>
          <w:rFonts w:hint="eastAsia"/>
        </w:rPr>
        <w:t>本文件按照GB/T 1.1—2020《标准化工作导则  第1部分：标准化文件的结构和起草规则》的规定起草。</w:t>
      </w:r>
    </w:p>
    <w:p>
      <w:pPr>
        <w:pStyle w:val="56"/>
        <w:spacing w:line="360" w:lineRule="auto"/>
        <w:ind w:firstLine="420"/>
      </w:pPr>
      <w:r>
        <w:rPr>
          <w:rFonts w:hint="eastAsia"/>
        </w:rPr>
        <w:t>本文件由广东省林业局提出并组织实施。</w:t>
      </w:r>
    </w:p>
    <w:p>
      <w:pPr>
        <w:pStyle w:val="56"/>
        <w:spacing w:line="360" w:lineRule="auto"/>
        <w:ind w:firstLine="420"/>
      </w:pPr>
      <w:r>
        <w:rPr>
          <w:rFonts w:hint="eastAsia"/>
        </w:rPr>
        <w:t>本文件由广东省林业标准化技术委员会归口。</w:t>
      </w:r>
    </w:p>
    <w:p>
      <w:pPr>
        <w:pStyle w:val="56"/>
        <w:spacing w:line="360" w:lineRule="auto"/>
        <w:ind w:firstLine="420"/>
      </w:pPr>
      <w:r>
        <w:rPr>
          <w:rFonts w:hint="eastAsia"/>
        </w:rPr>
        <w:t>本文件起草单位：仲恺农业工程学院、广东省岭南院勘察设计有限公司、韶关市曲江区国有小坑林场。</w:t>
      </w:r>
    </w:p>
    <w:p>
      <w:pPr>
        <w:pStyle w:val="56"/>
        <w:spacing w:line="360" w:lineRule="auto"/>
        <w:ind w:firstLine="420"/>
      </w:pPr>
      <w:r>
        <w:rPr>
          <w:rFonts w:hint="eastAsia"/>
        </w:rPr>
        <w:t>本文件主要起草人：涂攀峰、李永泉、廖柏勇、白昆立、栗永娟、何金全、王龙远、李娟、李彩琴、郭微、张晖、吕宇宙。</w:t>
      </w:r>
    </w:p>
    <w:p>
      <w:pPr>
        <w:pStyle w:val="56"/>
        <w:spacing w:line="360" w:lineRule="auto"/>
        <w:ind w:firstLine="420"/>
      </w:pP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D8F0B19E41BA436BA98F49728B78337B"/>
        </w:placeholder>
      </w:sdtPr>
      <w:sdtContent>
        <w:p>
          <w:pPr>
            <w:pStyle w:val="177"/>
            <w:spacing w:before="312" w:beforeLines="100" w:after="3" w:afterLines="1"/>
            <w:rPr>
              <w:rFonts w:hint="eastAsia"/>
            </w:rPr>
          </w:pPr>
          <w:bookmarkStart w:id="23" w:name="NEW_STAND_NAME"/>
        </w:p>
        <w:p>
          <w:pPr>
            <w:pStyle w:val="177"/>
            <w:spacing w:before="3" w:beforeLines="1" w:after="680"/>
            <w:rPr>
              <w:rFonts w:hint="eastAsia"/>
            </w:rPr>
          </w:pPr>
          <w:r>
            <w:rPr>
              <w:rFonts w:hint="eastAsia"/>
            </w:rPr>
            <w:t>油茶水肥一体化栽培技术规程</w:t>
          </w:r>
        </w:p>
      </w:sdtContent>
    </w:sdt>
    <w:bookmarkEnd w:id="23"/>
    <w:p>
      <w:pPr>
        <w:pStyle w:val="104"/>
        <w:numPr>
          <w:ilvl w:val="0"/>
          <w:numId w:val="0"/>
        </w:numPr>
        <w:spacing w:before="312" w:after="312" w:line="360" w:lineRule="auto"/>
      </w:pPr>
      <w:bookmarkStart w:id="24" w:name="_Toc26648465"/>
      <w:bookmarkStart w:id="25" w:name="_Toc24884218"/>
      <w:bookmarkStart w:id="26" w:name="_Toc17233325"/>
      <w:bookmarkStart w:id="27" w:name="_Toc26718930"/>
      <w:bookmarkStart w:id="28" w:name="_Toc24884211"/>
      <w:bookmarkStart w:id="29" w:name="_Toc26986530"/>
      <w:bookmarkStart w:id="30" w:name="_Toc17233333"/>
      <w:bookmarkStart w:id="31" w:name="_Toc26986771"/>
      <w:bookmarkStart w:id="32" w:name="_Toc97191423"/>
      <w:r>
        <w:rPr>
          <w:rFonts w:hint="eastAsia"/>
        </w:rPr>
        <w:t>1范围</w:t>
      </w:r>
      <w:bookmarkEnd w:id="24"/>
      <w:bookmarkEnd w:id="25"/>
      <w:bookmarkEnd w:id="26"/>
      <w:bookmarkEnd w:id="27"/>
      <w:bookmarkEnd w:id="28"/>
      <w:bookmarkEnd w:id="29"/>
      <w:bookmarkEnd w:id="30"/>
      <w:bookmarkEnd w:id="31"/>
      <w:bookmarkEnd w:id="32"/>
      <w:bookmarkStart w:id="33" w:name="_Toc24884212"/>
      <w:bookmarkStart w:id="34" w:name="_Toc17233334"/>
      <w:bookmarkStart w:id="35" w:name="_Toc26648466"/>
      <w:bookmarkStart w:id="36" w:name="_Toc24884219"/>
      <w:bookmarkStart w:id="37" w:name="_Toc17233326"/>
    </w:p>
    <w:p>
      <w:pPr>
        <w:pStyle w:val="56"/>
        <w:spacing w:line="360" w:lineRule="auto"/>
        <w:ind w:firstLine="420"/>
      </w:pPr>
      <w:r>
        <w:t>本文件规定了油茶水肥一体化</w:t>
      </w:r>
      <w:r>
        <w:rPr>
          <w:rFonts w:hint="eastAsia"/>
        </w:rPr>
        <w:t>栽培技术规程</w:t>
      </w:r>
      <w:r>
        <w:t>的</w:t>
      </w:r>
      <w:r>
        <w:rPr>
          <w:rFonts w:hint="eastAsia"/>
        </w:rPr>
        <w:t>术语和定义、</w:t>
      </w:r>
      <w:r>
        <w:t>设施安装、</w:t>
      </w:r>
      <w:r>
        <w:rPr>
          <w:rFonts w:hint="eastAsia"/>
        </w:rPr>
        <w:t>智能控制系统、</w:t>
      </w:r>
      <w:r>
        <w:t>水肥</w:t>
      </w:r>
      <w:r>
        <w:rPr>
          <w:rFonts w:hint="eastAsia"/>
        </w:rPr>
        <w:t>要求</w:t>
      </w:r>
      <w:r>
        <w:t>、灌溉管理等</w:t>
      </w:r>
      <w:r>
        <w:rPr>
          <w:rFonts w:hint="eastAsia"/>
        </w:rPr>
        <w:t>技术要求</w:t>
      </w:r>
      <w:r>
        <w:t>。</w:t>
      </w:r>
    </w:p>
    <w:p>
      <w:pPr>
        <w:pStyle w:val="13"/>
        <w:spacing w:after="0" w:line="360" w:lineRule="auto"/>
        <w:ind w:left="464"/>
      </w:pPr>
      <w:r>
        <w:rPr>
          <w:rFonts w:ascii="宋体" w:hAnsi="宋体"/>
          <w:spacing w:val="-1"/>
          <w:position w:val="32"/>
        </w:rPr>
        <w:t>本文件适用于油茶</w:t>
      </w:r>
      <w:r>
        <w:rPr>
          <w:rFonts w:hint="eastAsia" w:ascii="宋体" w:hAnsi="宋体"/>
          <w:spacing w:val="-1"/>
          <w:position w:val="32"/>
        </w:rPr>
        <w:t>水肥一体化栽培技术操作</w:t>
      </w:r>
      <w:r>
        <w:rPr>
          <w:rFonts w:ascii="宋体" w:hAnsi="宋体"/>
          <w:spacing w:val="-1"/>
          <w:position w:val="32"/>
        </w:rPr>
        <w:t>。</w:t>
      </w:r>
    </w:p>
    <w:p>
      <w:pPr>
        <w:pStyle w:val="104"/>
        <w:numPr>
          <w:ilvl w:val="0"/>
          <w:numId w:val="0"/>
        </w:numPr>
        <w:spacing w:before="312" w:after="312" w:line="360" w:lineRule="auto"/>
      </w:pPr>
      <w:bookmarkStart w:id="38" w:name="_Toc26986531"/>
      <w:bookmarkStart w:id="39" w:name="_Toc97191424"/>
      <w:bookmarkStart w:id="40" w:name="_Toc26986772"/>
      <w:bookmarkStart w:id="41" w:name="_Toc26718931"/>
      <w:r>
        <w:rPr>
          <w:rFonts w:hint="eastAsia"/>
        </w:rPr>
        <w:t>2 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7829142ACA841F9A42A9689CB53120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spacing w:line="360" w:lineRule="auto"/>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spacing w:line="360" w:lineRule="auto"/>
        <w:ind w:firstLine="420"/>
      </w:pPr>
      <w:r>
        <w:rPr>
          <w:rFonts w:hint="eastAsia"/>
        </w:rPr>
        <w:t>GB/T 10002.1 给水用硬聚氯乙烯（PVC-U）管材</w:t>
      </w:r>
    </w:p>
    <w:p>
      <w:pPr>
        <w:pStyle w:val="56"/>
        <w:spacing w:line="360" w:lineRule="auto"/>
        <w:ind w:firstLine="420"/>
      </w:pPr>
      <w:r>
        <w:rPr>
          <w:rFonts w:hint="eastAsia"/>
        </w:rPr>
        <w:t>GB/T 10002.2  给水用硬聚氯乙烯（PVC-U）管件</w:t>
      </w:r>
    </w:p>
    <w:p>
      <w:pPr>
        <w:pStyle w:val="56"/>
        <w:spacing w:line="360" w:lineRule="auto"/>
        <w:ind w:firstLine="420"/>
      </w:pPr>
      <w:r>
        <w:rPr>
          <w:rFonts w:hint="eastAsia"/>
        </w:rPr>
        <w:t>GB/T 13663.1 给水用聚乙烯（PE）管道系统第1部分：总则</w:t>
      </w:r>
    </w:p>
    <w:p>
      <w:pPr>
        <w:pStyle w:val="56"/>
        <w:spacing w:line="360" w:lineRule="auto"/>
        <w:ind w:firstLine="420"/>
      </w:pPr>
      <w:r>
        <w:rPr>
          <w:rFonts w:hint="eastAsia"/>
        </w:rPr>
        <w:t>GB/T 13663.2 给水用聚乙烯（PE）管道系统第2部分：管材</w:t>
      </w:r>
    </w:p>
    <w:p>
      <w:pPr>
        <w:pStyle w:val="56"/>
        <w:spacing w:line="360" w:lineRule="auto"/>
        <w:ind w:firstLine="420"/>
      </w:pPr>
      <w:r>
        <w:rPr>
          <w:rFonts w:hint="eastAsia"/>
        </w:rPr>
        <w:t>GB/T 13663.3 给水用聚乙烯（PE）管道系统第3部分：管件</w:t>
      </w:r>
    </w:p>
    <w:p>
      <w:pPr>
        <w:pStyle w:val="56"/>
        <w:spacing w:line="360" w:lineRule="auto"/>
        <w:ind w:firstLine="420"/>
      </w:pPr>
      <w:r>
        <w:rPr>
          <w:rFonts w:hint="eastAsia"/>
        </w:rPr>
        <w:t>GB/T 13663.4 给水用聚乙烯（PE）管道系统第4部分：阀门</w:t>
      </w:r>
    </w:p>
    <w:p>
      <w:pPr>
        <w:pStyle w:val="56"/>
        <w:spacing w:line="360" w:lineRule="auto"/>
        <w:ind w:firstLine="420"/>
      </w:pPr>
      <w:r>
        <w:rPr>
          <w:rFonts w:hint="eastAsia"/>
        </w:rPr>
        <w:t>GB/T 13663.5 给水用聚乙烯（PE）管道系统第5部分：系统适用性</w:t>
      </w:r>
    </w:p>
    <w:p>
      <w:pPr>
        <w:pStyle w:val="56"/>
        <w:spacing w:line="360" w:lineRule="auto"/>
        <w:ind w:firstLine="420"/>
      </w:pPr>
      <w:r>
        <w:rPr>
          <w:rFonts w:hint="eastAsia"/>
        </w:rPr>
        <w:t>GB/T 50485 微灌工程技术标准</w:t>
      </w:r>
    </w:p>
    <w:p>
      <w:pPr>
        <w:pStyle w:val="56"/>
        <w:spacing w:line="360" w:lineRule="auto"/>
        <w:ind w:firstLine="420"/>
      </w:pPr>
      <w:r>
        <w:rPr>
          <w:rFonts w:hint="eastAsia"/>
        </w:rPr>
        <w:t>GB/T 50363 节水灌溉技术规范</w:t>
      </w:r>
    </w:p>
    <w:p>
      <w:pPr>
        <w:pStyle w:val="56"/>
        <w:spacing w:line="360" w:lineRule="auto"/>
        <w:ind w:firstLine="420"/>
      </w:pPr>
      <w:r>
        <w:rPr>
          <w:rFonts w:hint="eastAsia"/>
        </w:rPr>
        <w:t xml:space="preserve">GB 5084 农田灌溉水质标准  </w:t>
      </w:r>
    </w:p>
    <w:p>
      <w:pPr>
        <w:pStyle w:val="56"/>
        <w:spacing w:line="360" w:lineRule="auto"/>
        <w:ind w:firstLine="420"/>
      </w:pPr>
      <w:r>
        <w:rPr>
          <w:rFonts w:hint="eastAsia"/>
        </w:rPr>
        <w:t>GB/T 33474 物联网参考体系结构</w:t>
      </w:r>
    </w:p>
    <w:p>
      <w:pPr>
        <w:pStyle w:val="56"/>
        <w:spacing w:line="360" w:lineRule="auto"/>
        <w:ind w:firstLine="420"/>
      </w:pPr>
      <w:r>
        <w:rPr>
          <w:rFonts w:hint="eastAsia"/>
        </w:rPr>
        <w:t>NY/T 1107 大量元素水溶肥料</w:t>
      </w:r>
    </w:p>
    <w:p>
      <w:pPr>
        <w:pStyle w:val="56"/>
        <w:spacing w:line="360" w:lineRule="auto"/>
        <w:ind w:firstLine="420"/>
      </w:pPr>
      <w:r>
        <w:rPr>
          <w:rFonts w:hint="eastAsia"/>
        </w:rPr>
        <w:t>NY/T 1428 微量元素水溶肥料</w:t>
      </w:r>
    </w:p>
    <w:p>
      <w:pPr>
        <w:pStyle w:val="56"/>
        <w:spacing w:line="360" w:lineRule="auto"/>
        <w:ind w:firstLine="420"/>
      </w:pPr>
      <w:r>
        <w:rPr>
          <w:rFonts w:hint="eastAsia"/>
        </w:rPr>
        <w:t>NY/T 2624  水肥一体化技术规范</w:t>
      </w:r>
    </w:p>
    <w:p>
      <w:pPr>
        <w:pStyle w:val="56"/>
        <w:spacing w:line="360" w:lineRule="auto"/>
        <w:ind w:firstLine="420"/>
      </w:pPr>
      <w:r>
        <w:rPr>
          <w:rFonts w:hint="eastAsia"/>
        </w:rPr>
        <w:t>LY/T 3355  油茶</w:t>
      </w:r>
    </w:p>
    <w:p>
      <w:pPr>
        <w:pStyle w:val="56"/>
        <w:spacing w:line="360" w:lineRule="auto"/>
        <w:ind w:firstLine="420"/>
      </w:pPr>
      <w:r>
        <w:rPr>
          <w:rFonts w:hint="eastAsia"/>
        </w:rPr>
        <w:t>HG/T 4365  水溶性肥料</w:t>
      </w:r>
    </w:p>
    <w:p>
      <w:pPr>
        <w:pStyle w:val="104"/>
        <w:numPr>
          <w:ilvl w:val="0"/>
          <w:numId w:val="0"/>
        </w:numPr>
        <w:spacing w:before="312" w:after="312" w:line="360" w:lineRule="auto"/>
      </w:pPr>
      <w:bookmarkStart w:id="42" w:name="_Toc97191425"/>
      <w:r>
        <w:rPr>
          <w:rFonts w:hint="eastAsia"/>
          <w:szCs w:val="21"/>
        </w:rPr>
        <w:t>3术语和定义</w:t>
      </w:r>
      <w:bookmarkEnd w:id="42"/>
    </w:p>
    <w:sdt>
      <w:sdtPr>
        <w:id w:val="-1909835108"/>
        <w:placeholder>
          <w:docPart w:val="8D1209FDF1B840F0864B669EE08A01E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spacing w:line="360" w:lineRule="auto"/>
            <w:ind w:firstLine="420"/>
          </w:pPr>
          <w:bookmarkStart w:id="43" w:name="_Toc26986532"/>
          <w:bookmarkEnd w:id="43"/>
          <w:r>
            <w:t>下列术语和定义适用于本文件。</w:t>
          </w:r>
        </w:p>
      </w:sdtContent>
    </w:sdt>
    <w:p>
      <w:pPr>
        <w:pStyle w:val="56"/>
        <w:spacing w:line="360" w:lineRule="auto"/>
        <w:ind w:firstLine="420"/>
      </w:pPr>
      <w:r>
        <w:rPr>
          <w:rFonts w:hint="eastAsia"/>
        </w:rPr>
        <w:t>3.1 水肥一体</w:t>
      </w:r>
      <w:r>
        <w:t xml:space="preserve">化 </w:t>
      </w:r>
      <w:r>
        <w:rPr>
          <w:rFonts w:hint="eastAsia"/>
        </w:rPr>
        <w:t xml:space="preserve"> fertilization technology</w:t>
      </w:r>
      <w:r>
        <w:t xml:space="preserve">   </w:t>
      </w:r>
    </w:p>
    <w:p>
      <w:pPr>
        <w:pStyle w:val="56"/>
        <w:spacing w:line="360" w:lineRule="auto"/>
        <w:ind w:firstLine="420"/>
      </w:pPr>
      <w:r>
        <w:t>油茶水肥一体化系统应符合NY/T 2624的要求</w:t>
      </w:r>
      <w:r>
        <w:rPr>
          <w:rFonts w:hint="eastAsia"/>
        </w:rPr>
        <w:t>。</w:t>
      </w:r>
    </w:p>
    <w:p>
      <w:pPr>
        <w:pStyle w:val="56"/>
        <w:spacing w:line="360" w:lineRule="auto"/>
        <w:ind w:firstLine="420"/>
      </w:pPr>
    </w:p>
    <w:p>
      <w:pPr>
        <w:pStyle w:val="56"/>
        <w:spacing w:line="360" w:lineRule="auto"/>
        <w:ind w:firstLine="420"/>
      </w:pPr>
      <w:r>
        <w:t xml:space="preserve">3.2 水溶性肥料 </w:t>
      </w:r>
      <w:r>
        <w:rPr>
          <w:rFonts w:hint="eastAsia"/>
        </w:rPr>
        <w:t>water soluble ferlizer</w:t>
      </w:r>
      <w:r>
        <w:t xml:space="preserve">  </w:t>
      </w:r>
    </w:p>
    <w:p>
      <w:pPr>
        <w:pStyle w:val="56"/>
        <w:spacing w:line="360" w:lineRule="auto"/>
        <w:ind w:firstLine="420"/>
      </w:pPr>
      <w:r>
        <w:t>油茶专用水溶性肥料应符合HG/T 4365的要求。</w:t>
      </w:r>
    </w:p>
    <w:p>
      <w:pPr>
        <w:pStyle w:val="56"/>
        <w:spacing w:line="360" w:lineRule="auto"/>
        <w:ind w:firstLine="420"/>
      </w:pPr>
      <w:r>
        <w:t xml:space="preserve"> </w:t>
      </w:r>
    </w:p>
    <w:p>
      <w:pPr>
        <w:pStyle w:val="56"/>
        <w:spacing w:line="360" w:lineRule="auto"/>
        <w:ind w:firstLine="420"/>
      </w:pPr>
      <w:r>
        <w:t xml:space="preserve">3.3 油茶 </w:t>
      </w:r>
      <w:r>
        <w:rPr>
          <w:rFonts w:hint="eastAsia"/>
        </w:rPr>
        <w:t>camellia</w:t>
      </w:r>
    </w:p>
    <w:p>
      <w:pPr>
        <w:pStyle w:val="56"/>
        <w:spacing w:line="360" w:lineRule="auto"/>
        <w:ind w:firstLine="420"/>
      </w:pPr>
      <w:r>
        <w:rPr>
          <w:rFonts w:hint="eastAsia"/>
        </w:rPr>
        <w:t>油茶</w:t>
      </w:r>
      <w:r>
        <w:t>应符合</w:t>
      </w:r>
      <w:r>
        <w:rPr>
          <w:rFonts w:hint="eastAsia"/>
        </w:rPr>
        <w:t>LY/T 3355</w:t>
      </w:r>
      <w:r>
        <w:t>的要求。</w:t>
      </w:r>
    </w:p>
    <w:p>
      <w:pPr>
        <w:pStyle w:val="104"/>
        <w:numPr>
          <w:ilvl w:val="0"/>
          <w:numId w:val="0"/>
        </w:numPr>
        <w:spacing w:before="312" w:after="312" w:line="360" w:lineRule="auto"/>
        <w:rPr>
          <w:szCs w:val="21"/>
        </w:rPr>
      </w:pPr>
      <w:r>
        <w:rPr>
          <w:rFonts w:hint="eastAsia"/>
          <w:szCs w:val="21"/>
        </w:rPr>
        <w:t>4 设施安装</w:t>
      </w:r>
    </w:p>
    <w:p>
      <w:pPr>
        <w:pStyle w:val="56"/>
        <w:spacing w:line="360" w:lineRule="auto"/>
        <w:ind w:firstLine="420"/>
      </w:pPr>
      <w:r>
        <w:rPr>
          <w:rFonts w:hint="eastAsia"/>
        </w:rPr>
        <w:t>4.1 拖管淋灌</w:t>
      </w:r>
    </w:p>
    <w:p>
      <w:pPr>
        <w:pStyle w:val="56"/>
        <w:spacing w:line="360" w:lineRule="auto"/>
        <w:ind w:firstLine="420"/>
      </w:pPr>
      <w:r>
        <w:rPr>
          <w:rFonts w:hint="eastAsia"/>
        </w:rPr>
        <w:t>4.1.1 材料</w:t>
      </w:r>
    </w:p>
    <w:p>
      <w:pPr>
        <w:pStyle w:val="56"/>
        <w:spacing w:line="360" w:lineRule="auto"/>
        <w:ind w:firstLine="420"/>
      </w:pPr>
      <w:r>
        <w:rPr>
          <w:rFonts w:hint="eastAsia"/>
        </w:rPr>
        <w:t>拖管淋灌材料应符合GB/T 10002.1、GB/T 10002.2、GB/T 13663.1、GB/T 13663.2、GB/T 13663.3、GB/T 13663.4、GB/T 13663.5、的要求。</w:t>
      </w:r>
    </w:p>
    <w:p>
      <w:pPr>
        <w:pStyle w:val="56"/>
        <w:spacing w:line="360" w:lineRule="auto"/>
        <w:ind w:firstLine="420"/>
      </w:pPr>
      <w:r>
        <w:rPr>
          <w:rFonts w:hint="eastAsia"/>
        </w:rPr>
        <w:t>4.1.2水泵与恒压变频器</w:t>
      </w:r>
    </w:p>
    <w:p>
      <w:pPr>
        <w:pStyle w:val="56"/>
        <w:spacing w:line="360" w:lineRule="auto"/>
        <w:ind w:firstLine="420"/>
      </w:pPr>
      <w:r>
        <w:rPr>
          <w:rFonts w:hint="eastAsia"/>
        </w:rPr>
        <w:t xml:space="preserve"> 油茶林托管淋灌系</w:t>
      </w:r>
      <w:r>
        <w:t>统应安装</w:t>
      </w:r>
      <w:r>
        <w:rPr>
          <w:rFonts w:hint="eastAsia"/>
        </w:rPr>
        <w:t>4</w:t>
      </w:r>
      <w:r>
        <w:t>KW～15KW的水泵及配套的恒压变频器，应符合GB/T 50485的要求。</w:t>
      </w:r>
      <w:r>
        <w:rPr>
          <w:rFonts w:hint="eastAsia"/>
        </w:rPr>
        <w:t>平地一般选</w:t>
      </w:r>
      <w:r>
        <w:t>用扬程小，</w:t>
      </w:r>
      <w:r>
        <w:rPr>
          <w:rFonts w:hint="eastAsia"/>
        </w:rPr>
        <w:t>出</w:t>
      </w:r>
      <w:r>
        <w:t>水量大的</w:t>
      </w:r>
      <w:r>
        <w:rPr>
          <w:rFonts w:hint="eastAsia"/>
        </w:rPr>
        <w:t>水</w:t>
      </w:r>
      <w:r>
        <w:t>泵</w:t>
      </w:r>
      <w:r>
        <w:rPr>
          <w:rFonts w:hint="eastAsia"/>
        </w:rPr>
        <w:t>，山地一般选</w:t>
      </w:r>
      <w:r>
        <w:t>用扬程</w:t>
      </w:r>
      <w:r>
        <w:rPr>
          <w:rFonts w:hint="eastAsia"/>
        </w:rPr>
        <w:t>大</w:t>
      </w:r>
      <w:r>
        <w:t>，</w:t>
      </w:r>
      <w:r>
        <w:rPr>
          <w:rFonts w:hint="eastAsia"/>
        </w:rPr>
        <w:t>出</w:t>
      </w:r>
      <w:r>
        <w:t>水量</w:t>
      </w:r>
      <w:r>
        <w:rPr>
          <w:rFonts w:hint="eastAsia"/>
        </w:rPr>
        <w:t>小</w:t>
      </w:r>
      <w:r>
        <w:t>的</w:t>
      </w:r>
      <w:r>
        <w:rPr>
          <w:rFonts w:hint="eastAsia"/>
        </w:rPr>
        <w:t>水</w:t>
      </w:r>
      <w:r>
        <w:t>泵。</w:t>
      </w:r>
    </w:p>
    <w:p>
      <w:pPr>
        <w:pStyle w:val="56"/>
        <w:spacing w:line="360" w:lineRule="auto"/>
        <w:ind w:firstLine="420"/>
      </w:pPr>
      <w:r>
        <w:rPr>
          <w:rFonts w:hint="eastAsia"/>
        </w:rPr>
        <w:t>4.1.3 过滤系统</w:t>
      </w:r>
    </w:p>
    <w:p>
      <w:pPr>
        <w:pStyle w:val="56"/>
        <w:spacing w:line="360" w:lineRule="auto"/>
        <w:ind w:firstLine="420"/>
      </w:pPr>
      <w:r>
        <w:rPr>
          <w:rFonts w:hint="eastAsia"/>
        </w:rPr>
        <w:t>拖灌淋灌系统不需要严格的过滤器，在主管的进水口用20目的网封住，防止较大的杂质进入管道系统。</w:t>
      </w:r>
    </w:p>
    <w:p>
      <w:pPr>
        <w:pStyle w:val="56"/>
        <w:spacing w:line="360" w:lineRule="auto"/>
        <w:ind w:firstLine="420"/>
      </w:pPr>
      <w:r>
        <w:rPr>
          <w:rFonts w:hint="eastAsia"/>
        </w:rPr>
        <w:t>4.1.4 管网铺设</w:t>
      </w:r>
    </w:p>
    <w:p>
      <w:pPr>
        <w:pStyle w:val="56"/>
        <w:spacing w:line="360" w:lineRule="auto"/>
        <w:ind w:firstLine="420"/>
      </w:pPr>
      <w:r>
        <w:t>采用三级管网，即主干管、支管和</w:t>
      </w:r>
      <w:r>
        <w:rPr>
          <w:rFonts w:hint="eastAsia"/>
        </w:rPr>
        <w:t>淋灌管</w:t>
      </w:r>
      <w:r>
        <w:t>。 主管口径</w:t>
      </w:r>
      <w:r>
        <w:rPr>
          <w:rFonts w:hint="eastAsia"/>
        </w:rPr>
        <w:t xml:space="preserve">75 </w:t>
      </w:r>
      <w:r>
        <w:t>mm～110</w:t>
      </w:r>
      <w:r>
        <w:rPr>
          <w:rFonts w:hint="eastAsia"/>
        </w:rPr>
        <w:t xml:space="preserve"> </w:t>
      </w:r>
      <w:r>
        <w:t>mm，支管口径50</w:t>
      </w:r>
      <w:r>
        <w:rPr>
          <w:rFonts w:hint="eastAsia"/>
        </w:rPr>
        <w:t xml:space="preserve"> </w:t>
      </w:r>
      <w:r>
        <w:t>mm～63</w:t>
      </w:r>
      <w:r>
        <w:rPr>
          <w:rFonts w:hint="eastAsia"/>
        </w:rPr>
        <w:t xml:space="preserve"> </w:t>
      </w:r>
      <w:r>
        <w:t>mm，</w:t>
      </w:r>
      <w:r>
        <w:rPr>
          <w:rFonts w:hint="eastAsia"/>
        </w:rPr>
        <w:t>淋灌</w:t>
      </w:r>
      <w:r>
        <w:t>管口径20</w:t>
      </w:r>
      <w:r>
        <w:rPr>
          <w:rFonts w:hint="eastAsia"/>
        </w:rPr>
        <w:t xml:space="preserve"> </w:t>
      </w:r>
      <w:r>
        <w:t>mm～</w:t>
      </w:r>
      <w:r>
        <w:rPr>
          <w:rFonts w:hint="eastAsia"/>
        </w:rPr>
        <w:t>32 mm软管。</w:t>
      </w:r>
      <w:r>
        <w:t>一般6.67</w:t>
      </w:r>
      <w:r>
        <w:rPr>
          <w:rFonts w:hint="eastAsia"/>
        </w:rPr>
        <w:t xml:space="preserve"> </w:t>
      </w:r>
      <w:r>
        <w:t>hm</w:t>
      </w:r>
      <w:r>
        <w:rPr>
          <w:vertAlign w:val="superscript"/>
        </w:rPr>
        <w:t>2</w:t>
      </w:r>
      <w:r>
        <w:rPr>
          <w:rFonts w:hint="eastAsia"/>
        </w:rPr>
        <w:t>林地</w:t>
      </w:r>
      <w:r>
        <w:t>主管铺设</w:t>
      </w:r>
      <w:r>
        <w:rPr>
          <w:rFonts w:hint="eastAsia"/>
        </w:rPr>
        <w:t>主管</w:t>
      </w:r>
      <w:r>
        <w:t>300</w:t>
      </w:r>
      <w:r>
        <w:rPr>
          <w:rFonts w:hint="eastAsia"/>
        </w:rPr>
        <w:t xml:space="preserve"> </w:t>
      </w:r>
      <w:r>
        <w:t>m～</w:t>
      </w:r>
      <w:r>
        <w:rPr>
          <w:rFonts w:hint="eastAsia"/>
        </w:rPr>
        <w:t>500 m</w:t>
      </w:r>
      <w:r>
        <w:t>、支管 500</w:t>
      </w:r>
      <w:r>
        <w:rPr>
          <w:rFonts w:hint="eastAsia"/>
        </w:rPr>
        <w:t xml:space="preserve"> </w:t>
      </w:r>
      <w:r>
        <w:t>m～</w:t>
      </w:r>
      <w:r>
        <w:rPr>
          <w:rFonts w:hint="eastAsia"/>
        </w:rPr>
        <w:t>700 m，拖管淋灌软管1000 m。支管上每隔50 m设置一个带快速接头的球阀，用于连接拖管淋灌软管。软管宜选有PVC、乙烯基、硅胶、聚氨酯等材质，每5个～10个快速接头共用一个软管。</w:t>
      </w:r>
    </w:p>
    <w:p>
      <w:pPr>
        <w:pStyle w:val="56"/>
        <w:spacing w:line="360" w:lineRule="auto"/>
        <w:ind w:firstLine="420"/>
      </w:pPr>
      <w:r>
        <w:rPr>
          <w:rFonts w:hint="eastAsia"/>
        </w:rPr>
        <w:t>4.1.5 水源</w:t>
      </w:r>
    </w:p>
    <w:p>
      <w:pPr>
        <w:pStyle w:val="56"/>
        <w:spacing w:line="360" w:lineRule="auto"/>
        <w:ind w:firstLine="420"/>
      </w:pPr>
      <w:r>
        <w:t>在油茶林中依据适宜地形、水源地与灌溉面积建设灌溉</w:t>
      </w:r>
      <w:r>
        <w:rPr>
          <w:rFonts w:hint="eastAsia"/>
        </w:rPr>
        <w:t>水源。如果油茶地靠近河水或湖水，可以不用建水池，将泵房建在水源旁边。如果油茶地离水源较远，</w:t>
      </w:r>
      <w:r>
        <w:t>一般油茶林每</w:t>
      </w:r>
      <w:r>
        <w:rPr>
          <w:rFonts w:hint="eastAsia"/>
        </w:rPr>
        <w:t>13.34 hm</w:t>
      </w:r>
      <w:r>
        <w:rPr>
          <w:rFonts w:hint="eastAsia"/>
          <w:vertAlign w:val="superscript"/>
        </w:rPr>
        <w:t>2</w:t>
      </w:r>
      <w:r>
        <w:rPr>
          <w:rFonts w:hint="eastAsia"/>
        </w:rPr>
        <w:t>需蓄水池1</w:t>
      </w:r>
      <w:r>
        <w:t>个，每座蓄水量不少于</w:t>
      </w:r>
      <w:r>
        <w:rPr>
          <w:rFonts w:hint="eastAsia"/>
        </w:rPr>
        <w:t>200 t</w:t>
      </w:r>
      <w:r>
        <w:t>，</w:t>
      </w:r>
      <w:r>
        <w:rPr>
          <w:rFonts w:hint="eastAsia"/>
        </w:rPr>
        <w:t>采用圆形装备式蓄水池</w:t>
      </w:r>
      <w:r>
        <w:t>，池壁内外分别标定刻度计量蓄水存量。</w:t>
      </w:r>
      <w:r>
        <w:rPr>
          <w:rFonts w:hint="eastAsia"/>
        </w:rPr>
        <w:t>蓄水池要保证有足够的进水源，及时补水。补水速度快的蓄水池，可以适当减少容积，补水速度慢的蓄水池，可以适当增加容积。</w:t>
      </w:r>
    </w:p>
    <w:p>
      <w:pPr>
        <w:pStyle w:val="56"/>
        <w:spacing w:line="360" w:lineRule="auto"/>
        <w:ind w:firstLine="420"/>
      </w:pPr>
      <w:r>
        <w:rPr>
          <w:rFonts w:hint="eastAsia"/>
        </w:rPr>
        <w:t>4.1.6 调试</w:t>
      </w:r>
    </w:p>
    <w:p>
      <w:pPr>
        <w:pStyle w:val="56"/>
        <w:spacing w:line="360" w:lineRule="auto"/>
        <w:ind w:firstLine="420"/>
      </w:pPr>
      <w:r>
        <w:rPr>
          <w:rFonts w:hint="eastAsia"/>
        </w:rPr>
        <w:t>托管淋灌系统设备安装后，先开启设备，检测电源电压是否稳定且符合要求，然后启动水泵，对管网系统进行冲洗，将管网系统内的杂物冲洗干净，检查所有管网系统是否畅通，如有爆裂、漏水、管道脱落等情况，及时进行补修。</w:t>
      </w:r>
    </w:p>
    <w:p>
      <w:pPr>
        <w:pStyle w:val="56"/>
        <w:spacing w:line="360" w:lineRule="auto"/>
        <w:ind w:firstLine="420"/>
      </w:pPr>
      <w:r>
        <w:rPr>
          <w:rFonts w:hint="eastAsia"/>
        </w:rPr>
        <w:t>4.2 喷灌</w:t>
      </w:r>
    </w:p>
    <w:p>
      <w:pPr>
        <w:pStyle w:val="56"/>
        <w:spacing w:line="360" w:lineRule="auto"/>
        <w:ind w:firstLine="420"/>
      </w:pPr>
      <w:r>
        <w:rPr>
          <w:rFonts w:hint="eastAsia"/>
        </w:rPr>
        <w:t>4.2.1 材料</w:t>
      </w:r>
    </w:p>
    <w:p>
      <w:pPr>
        <w:pStyle w:val="56"/>
        <w:spacing w:line="360" w:lineRule="auto"/>
        <w:ind w:firstLine="420"/>
      </w:pPr>
      <w:r>
        <w:rPr>
          <w:rFonts w:hint="eastAsia"/>
        </w:rPr>
        <w:t>拖管淋灌材料应符合GB/T 10002.1、GB/T 10002.2、GB/T 13663.1、GB/T 13663.2、GB/T 13663.3、GB/T 13663.4、GB/T 13663.5的要求。</w:t>
      </w:r>
    </w:p>
    <w:p>
      <w:pPr>
        <w:pStyle w:val="56"/>
        <w:spacing w:line="360" w:lineRule="auto"/>
        <w:ind w:firstLine="420"/>
      </w:pPr>
      <w:r>
        <w:rPr>
          <w:rFonts w:hint="eastAsia"/>
        </w:rPr>
        <w:t>4.2.2 水泵与恒压变频器</w:t>
      </w:r>
    </w:p>
    <w:p>
      <w:pPr>
        <w:pStyle w:val="56"/>
        <w:spacing w:line="360" w:lineRule="auto"/>
        <w:ind w:firstLine="420"/>
      </w:pPr>
      <w:r>
        <w:rPr>
          <w:rFonts w:hint="eastAsia"/>
        </w:rPr>
        <w:t xml:space="preserve"> 油茶林喷灌系统</w:t>
      </w:r>
      <w:r>
        <w:t>应安装</w:t>
      </w:r>
      <w:r>
        <w:rPr>
          <w:rFonts w:hint="eastAsia"/>
        </w:rPr>
        <w:t xml:space="preserve">7.5 </w:t>
      </w:r>
      <w:r>
        <w:t>KW</w:t>
      </w:r>
      <w:r>
        <w:rPr>
          <w:rFonts w:hint="eastAsia"/>
        </w:rPr>
        <w:t xml:space="preserve">～22 </w:t>
      </w:r>
      <w:r>
        <w:t>KW的水泵及配套的恒压变频器，应符合GB/T 50485的要求。</w:t>
      </w:r>
      <w:r>
        <w:rPr>
          <w:rFonts w:hint="eastAsia"/>
        </w:rPr>
        <w:t>喷灌系统一般选</w:t>
      </w:r>
      <w:r>
        <w:t>用</w:t>
      </w:r>
      <w:r>
        <w:rPr>
          <w:rFonts w:hint="eastAsia"/>
        </w:rPr>
        <w:t>出</w:t>
      </w:r>
      <w:r>
        <w:t>水量</w:t>
      </w:r>
      <w:r>
        <w:rPr>
          <w:rFonts w:hint="eastAsia"/>
        </w:rPr>
        <w:t>相对较</w:t>
      </w:r>
      <w:r>
        <w:t>大的</w:t>
      </w:r>
      <w:r>
        <w:rPr>
          <w:rFonts w:hint="eastAsia"/>
        </w:rPr>
        <w:t>水</w:t>
      </w:r>
      <w:r>
        <w:t>泵。</w:t>
      </w:r>
    </w:p>
    <w:p>
      <w:pPr>
        <w:pStyle w:val="56"/>
        <w:spacing w:line="360" w:lineRule="auto"/>
        <w:ind w:firstLine="420"/>
      </w:pPr>
      <w:r>
        <w:rPr>
          <w:rFonts w:hint="eastAsia"/>
        </w:rPr>
        <w:t>4.2.3 过滤系统</w:t>
      </w:r>
    </w:p>
    <w:p>
      <w:pPr>
        <w:pStyle w:val="56"/>
        <w:spacing w:line="360" w:lineRule="auto"/>
        <w:ind w:firstLine="420"/>
      </w:pPr>
      <w:r>
        <w:rPr>
          <w:rFonts w:hint="eastAsia"/>
        </w:rPr>
        <w:t>最末级过滤器孔径不应低于80目，宜选用碟片式过滤器。进出水处的压力差不宜超过0.05 Mpa， 超过时应及时冲洗。</w:t>
      </w:r>
    </w:p>
    <w:p>
      <w:pPr>
        <w:pStyle w:val="56"/>
        <w:spacing w:line="360" w:lineRule="auto"/>
        <w:ind w:firstLine="420"/>
      </w:pPr>
      <w:r>
        <w:rPr>
          <w:rFonts w:hint="eastAsia"/>
        </w:rPr>
        <w:t>4.2.4 管网铺设</w:t>
      </w:r>
    </w:p>
    <w:p>
      <w:pPr>
        <w:pStyle w:val="56"/>
        <w:spacing w:line="360" w:lineRule="auto"/>
        <w:ind w:firstLine="420"/>
      </w:pPr>
      <w:r>
        <w:rPr>
          <w:rFonts w:hint="eastAsia"/>
        </w:rPr>
        <w:t>管网铺设应符合GB/T 50485和GB/T 50363要求。采用三级管网，即主干管、支管和毛管“丰”字形布置。 主管口径75 mm～110 mm，支管口径50 mm～63 mm，毛管口径16 mm～20 mm。一般6.67 hm</w:t>
      </w:r>
      <w:r>
        <w:rPr>
          <w:rFonts w:hint="eastAsia"/>
          <w:vertAlign w:val="superscript"/>
        </w:rPr>
        <w:t>2</w:t>
      </w:r>
      <w:r>
        <w:rPr>
          <w:rFonts w:hint="eastAsia"/>
        </w:rPr>
        <w:t>林地主管铺设主管400 m～700 m、支管400 m～700 m、毛管15000 m～20000 m。PE毛管经检查无破损后，距油茶树兜部20 cm内铺设连接，毛管铺设后，安装外置喷头。</w:t>
      </w:r>
    </w:p>
    <w:p>
      <w:pPr>
        <w:pStyle w:val="56"/>
        <w:spacing w:line="360" w:lineRule="auto"/>
        <w:ind w:firstLine="420"/>
      </w:pPr>
      <w:r>
        <w:rPr>
          <w:rFonts w:hint="eastAsia"/>
        </w:rPr>
        <w:t>4.2.5 水源</w:t>
      </w:r>
    </w:p>
    <w:p>
      <w:pPr>
        <w:pStyle w:val="56"/>
        <w:spacing w:line="360" w:lineRule="auto"/>
        <w:ind w:firstLine="420"/>
      </w:pPr>
      <w:r>
        <w:rPr>
          <w:rFonts w:hint="eastAsia"/>
        </w:rPr>
        <w:t>在油茶林中依据适宜地形、水源地与灌溉面积建设灌溉水源。如果油茶地靠近河水或湖水，可以不用建水池，将泵房建在水源旁边。如果油茶地离水源较远，一般油茶林每13.34 hm</w:t>
      </w:r>
      <w:r>
        <w:rPr>
          <w:rFonts w:hint="eastAsia"/>
          <w:vertAlign w:val="superscript"/>
        </w:rPr>
        <w:t>2</w:t>
      </w:r>
      <w:r>
        <w:rPr>
          <w:rFonts w:hint="eastAsia"/>
        </w:rPr>
        <w:t>需蓄水池1个，每座蓄水量不少于200 t，采用圆形装备式蓄水池，池壁内外分别标定刻度计量蓄水存量。蓄水池要保证有足够的进水源，及时补水。</w:t>
      </w:r>
    </w:p>
    <w:p>
      <w:pPr>
        <w:pStyle w:val="56"/>
        <w:spacing w:line="360" w:lineRule="auto"/>
        <w:ind w:firstLine="420"/>
      </w:pPr>
      <w:r>
        <w:rPr>
          <w:rFonts w:hint="eastAsia"/>
        </w:rPr>
        <w:t>4.2.6 调试</w:t>
      </w:r>
    </w:p>
    <w:p>
      <w:pPr>
        <w:pStyle w:val="56"/>
        <w:spacing w:line="360" w:lineRule="auto"/>
        <w:ind w:firstLine="420"/>
      </w:pPr>
      <w:r>
        <w:rPr>
          <w:rFonts w:hint="eastAsia"/>
        </w:rPr>
        <w:t>喷灌系统设备安装后，先开启设备，检测电源电压是否稳定</w:t>
      </w:r>
      <w:bookmarkStart w:id="44" w:name="OLE_LINK1"/>
      <w:r>
        <w:rPr>
          <w:rFonts w:hint="eastAsia"/>
        </w:rPr>
        <w:t>且符合要求</w:t>
      </w:r>
      <w:bookmarkEnd w:id="44"/>
      <w:r>
        <w:rPr>
          <w:rFonts w:hint="eastAsia"/>
        </w:rPr>
        <w:t>，然后启动水泵，对管网系统进行冲洗，将管网系统内的杂物冲洗干净，检查所有管网系统是否畅通，如有爆裂、漏水、喷头脱落等情况，及时进行补修。</w:t>
      </w:r>
    </w:p>
    <w:p>
      <w:pPr>
        <w:pStyle w:val="56"/>
        <w:spacing w:line="360" w:lineRule="auto"/>
        <w:ind w:firstLine="420"/>
      </w:pPr>
      <w:r>
        <w:rPr>
          <w:rFonts w:hint="eastAsia"/>
        </w:rPr>
        <w:t>4.3 滴灌</w:t>
      </w:r>
    </w:p>
    <w:p>
      <w:pPr>
        <w:pStyle w:val="56"/>
        <w:spacing w:line="360" w:lineRule="auto"/>
        <w:ind w:firstLine="420"/>
      </w:pPr>
      <w:r>
        <w:rPr>
          <w:rFonts w:hint="eastAsia"/>
        </w:rPr>
        <w:t>4.3.1 材料</w:t>
      </w:r>
    </w:p>
    <w:p>
      <w:pPr>
        <w:pStyle w:val="56"/>
        <w:spacing w:line="360" w:lineRule="auto"/>
        <w:ind w:firstLine="420"/>
      </w:pPr>
      <w:r>
        <w:rPr>
          <w:rFonts w:hint="eastAsia"/>
        </w:rPr>
        <w:t>拖管淋灌材料应符合GB/T 10002.1、GB/T 10002.2、GB/T 13663.1、GB/T 13663.2、GB/T 13663.3、GB/T 13663.4、GB/T 13663.5的要求</w:t>
      </w:r>
    </w:p>
    <w:p>
      <w:pPr>
        <w:pStyle w:val="56"/>
        <w:spacing w:line="360" w:lineRule="auto"/>
        <w:ind w:firstLine="420"/>
      </w:pPr>
      <w:r>
        <w:rPr>
          <w:rFonts w:hint="eastAsia"/>
        </w:rPr>
        <w:t>4.3.2 水泵与恒压变频器</w:t>
      </w:r>
    </w:p>
    <w:p>
      <w:pPr>
        <w:pStyle w:val="56"/>
        <w:spacing w:line="360" w:lineRule="auto"/>
        <w:ind w:firstLine="420"/>
      </w:pPr>
      <w:r>
        <w:rPr>
          <w:rFonts w:hint="eastAsia"/>
        </w:rPr>
        <w:t>油茶林滴灌系</w:t>
      </w:r>
      <w:r>
        <w:t>统应安装</w:t>
      </w:r>
      <w:r>
        <w:rPr>
          <w:rFonts w:hint="eastAsia"/>
        </w:rPr>
        <w:t xml:space="preserve">5.5 </w:t>
      </w:r>
      <w:r>
        <w:t>KW</w:t>
      </w:r>
      <w:r>
        <w:rPr>
          <w:rFonts w:hint="eastAsia"/>
        </w:rPr>
        <w:t xml:space="preserve">～22 </w:t>
      </w:r>
      <w:r>
        <w:t>KW的水泵及配套的恒压变频器，应符合GB/T 50485的要求。</w:t>
      </w:r>
      <w:r>
        <w:rPr>
          <w:rFonts w:hint="eastAsia"/>
        </w:rPr>
        <w:t>平地一般选</w:t>
      </w:r>
      <w:r>
        <w:t>用扬程小，</w:t>
      </w:r>
      <w:r>
        <w:rPr>
          <w:rFonts w:hint="eastAsia"/>
        </w:rPr>
        <w:t>出</w:t>
      </w:r>
      <w:r>
        <w:t>水量大的</w:t>
      </w:r>
      <w:r>
        <w:rPr>
          <w:rFonts w:hint="eastAsia"/>
        </w:rPr>
        <w:t>水</w:t>
      </w:r>
      <w:r>
        <w:t>泵</w:t>
      </w:r>
      <w:r>
        <w:rPr>
          <w:rFonts w:hint="eastAsia"/>
        </w:rPr>
        <w:t>，山地一般选</w:t>
      </w:r>
      <w:r>
        <w:t>用扬程</w:t>
      </w:r>
      <w:r>
        <w:rPr>
          <w:rFonts w:hint="eastAsia"/>
        </w:rPr>
        <w:t>大</w:t>
      </w:r>
      <w:r>
        <w:t>，</w:t>
      </w:r>
      <w:r>
        <w:rPr>
          <w:rFonts w:hint="eastAsia"/>
        </w:rPr>
        <w:t>出</w:t>
      </w:r>
      <w:r>
        <w:t>水量</w:t>
      </w:r>
      <w:r>
        <w:rPr>
          <w:rFonts w:hint="eastAsia"/>
        </w:rPr>
        <w:t>小</w:t>
      </w:r>
      <w:r>
        <w:t>的</w:t>
      </w:r>
      <w:r>
        <w:rPr>
          <w:rFonts w:hint="eastAsia"/>
        </w:rPr>
        <w:t>水</w:t>
      </w:r>
      <w:r>
        <w:t>泵。</w:t>
      </w:r>
    </w:p>
    <w:p>
      <w:pPr>
        <w:pStyle w:val="56"/>
        <w:spacing w:line="360" w:lineRule="auto"/>
        <w:ind w:firstLine="420"/>
      </w:pPr>
      <w:r>
        <w:rPr>
          <w:rFonts w:hint="eastAsia"/>
        </w:rPr>
        <w:t>4.3.3 过滤系统</w:t>
      </w:r>
    </w:p>
    <w:p>
      <w:pPr>
        <w:pStyle w:val="56"/>
        <w:spacing w:line="360" w:lineRule="auto"/>
        <w:ind w:firstLine="420"/>
      </w:pPr>
      <w:r>
        <w:rPr>
          <w:rFonts w:hint="eastAsia"/>
        </w:rPr>
        <w:t>最末级过滤器孔径不应低于120目，宜选用碟片式过滤器。进出水处的压力差不宜超过0.05 Mpa， 超过时应及时冲洗。</w:t>
      </w:r>
    </w:p>
    <w:p>
      <w:pPr>
        <w:pStyle w:val="56"/>
        <w:spacing w:line="360" w:lineRule="auto"/>
        <w:ind w:firstLine="420"/>
      </w:pPr>
      <w:r>
        <w:rPr>
          <w:rFonts w:hint="eastAsia"/>
        </w:rPr>
        <w:t>4.3.4 管网铺设</w:t>
      </w:r>
    </w:p>
    <w:p>
      <w:pPr>
        <w:pStyle w:val="56"/>
        <w:spacing w:line="360" w:lineRule="auto"/>
        <w:ind w:firstLine="420"/>
      </w:pPr>
      <w:r>
        <w:rPr>
          <w:rFonts w:hint="eastAsia"/>
        </w:rPr>
        <w:t>管网铺设应符合GB/T 50485和GB/T 50363要求。采用三级管网，即主干管、支管和滴灌管“丰”字形布置。 主管口径75 mm～110 mm，支管口径50 mm～63 mm，滴灌管口径16 mm～20 mm。一般6.67 hm</w:t>
      </w:r>
      <w:r>
        <w:rPr>
          <w:rFonts w:hint="eastAsia"/>
          <w:vertAlign w:val="superscript"/>
        </w:rPr>
        <w:t>2</w:t>
      </w:r>
      <w:r>
        <w:rPr>
          <w:rFonts w:hint="eastAsia"/>
        </w:rPr>
        <w:t>林地主管铺设主管300 m～500 m、支管 500 m～700 m、毛管15000 m～20000 m。滴灌管经检查无破损后，距油茶树兜部 20 cm内铺设连接。毛管铺设后，可在毛管上盖一层宽1 m以上的防草布，或者将毛管浅埋5 cm～10 cm，防鼠和防割断。</w:t>
      </w:r>
    </w:p>
    <w:p>
      <w:pPr>
        <w:pStyle w:val="56"/>
        <w:spacing w:line="360" w:lineRule="auto"/>
        <w:ind w:firstLine="420"/>
      </w:pPr>
      <w:r>
        <w:rPr>
          <w:rFonts w:hint="eastAsia"/>
        </w:rPr>
        <w:t>4.3.5 水源</w:t>
      </w:r>
    </w:p>
    <w:p>
      <w:pPr>
        <w:pStyle w:val="56"/>
        <w:spacing w:line="360" w:lineRule="auto"/>
        <w:ind w:firstLine="420"/>
      </w:pPr>
      <w:r>
        <w:t>在油茶林中依据适宜地形、水源地与灌溉面积建设灌溉</w:t>
      </w:r>
      <w:r>
        <w:rPr>
          <w:rFonts w:hint="eastAsia"/>
        </w:rPr>
        <w:t>水源</w:t>
      </w:r>
      <w:r>
        <w:t>。</w:t>
      </w:r>
      <w:r>
        <w:rPr>
          <w:rFonts w:hint="eastAsia"/>
        </w:rPr>
        <w:t>如果油茶地靠近河水或湖水，可以不用建水池，将泵房建在水源旁边。如果油茶地离水源较远，</w:t>
      </w:r>
      <w:r>
        <w:t>一般油茶林每</w:t>
      </w:r>
      <w:r>
        <w:rPr>
          <w:rFonts w:hint="eastAsia"/>
        </w:rPr>
        <w:t>13.34 hm</w:t>
      </w:r>
      <w:r>
        <w:rPr>
          <w:rFonts w:hint="eastAsia"/>
          <w:vertAlign w:val="superscript"/>
        </w:rPr>
        <w:t>2</w:t>
      </w:r>
      <w:r>
        <w:rPr>
          <w:rFonts w:hint="eastAsia"/>
        </w:rPr>
        <w:t>需蓄水池1</w:t>
      </w:r>
      <w:r>
        <w:t>个，每座蓄水量不少于</w:t>
      </w:r>
      <w:r>
        <w:rPr>
          <w:rFonts w:hint="eastAsia"/>
        </w:rPr>
        <w:t>200 t</w:t>
      </w:r>
      <w:r>
        <w:t>，</w:t>
      </w:r>
      <w:r>
        <w:rPr>
          <w:rFonts w:hint="eastAsia"/>
        </w:rPr>
        <w:t>采用圆形装备式蓄水池</w:t>
      </w:r>
      <w:r>
        <w:t>，池壁内外分别标定刻度计量蓄水存量。</w:t>
      </w:r>
      <w:r>
        <w:rPr>
          <w:rFonts w:hint="eastAsia"/>
        </w:rPr>
        <w:t>蓄水池要保证有足够的进水源，及时补水。</w:t>
      </w:r>
    </w:p>
    <w:p>
      <w:pPr>
        <w:pStyle w:val="56"/>
        <w:spacing w:line="360" w:lineRule="auto"/>
        <w:ind w:firstLine="420"/>
      </w:pPr>
      <w:r>
        <w:rPr>
          <w:rFonts w:hint="eastAsia"/>
        </w:rPr>
        <w:t>4.3.6 调试</w:t>
      </w:r>
    </w:p>
    <w:p>
      <w:pPr>
        <w:pStyle w:val="56"/>
        <w:spacing w:line="360" w:lineRule="auto"/>
        <w:ind w:firstLine="420"/>
      </w:pPr>
      <w:r>
        <w:rPr>
          <w:rFonts w:hint="eastAsia"/>
        </w:rPr>
        <w:t>滴管系统设备安装后，先开启设备，检测电源电压是否稳定且符合要求，然后打开水泵，对管网系统进行冲洗，将管网系统内的杂物冲洗干净，检查所有管网系统是否畅通，如有爆裂、漏水、滴头脱落等情况，及时进行补修。</w:t>
      </w:r>
    </w:p>
    <w:p>
      <w:pPr>
        <w:pStyle w:val="104"/>
        <w:numPr>
          <w:ilvl w:val="0"/>
          <w:numId w:val="0"/>
        </w:numPr>
        <w:spacing w:before="312" w:after="312" w:line="360" w:lineRule="auto"/>
        <w:rPr>
          <w:szCs w:val="21"/>
        </w:rPr>
      </w:pPr>
      <w:r>
        <w:rPr>
          <w:rFonts w:hint="eastAsia"/>
          <w:szCs w:val="21"/>
        </w:rPr>
        <w:t>5 智能控制系统</w:t>
      </w:r>
    </w:p>
    <w:p>
      <w:pPr>
        <w:pStyle w:val="56"/>
        <w:spacing w:line="360" w:lineRule="auto"/>
        <w:ind w:firstLine="420"/>
      </w:pPr>
      <w:r>
        <w:rPr>
          <w:rFonts w:hint="eastAsia"/>
        </w:rPr>
        <w:t>5.1 智能控制系统应能在设定的时间、流量等参数下自动运行完成分区轮灌，也可通过人工发送指令或操作控制界面切换为人工控制模式完成指定分区灌溉，并支持本地及远程进行灌溉轮灌组的编制、修改、查询。</w:t>
      </w:r>
    </w:p>
    <w:p>
      <w:pPr>
        <w:pStyle w:val="56"/>
        <w:spacing w:line="360" w:lineRule="auto"/>
        <w:ind w:firstLine="420"/>
      </w:pPr>
      <w:r>
        <w:rPr>
          <w:rFonts w:hint="eastAsia"/>
        </w:rPr>
        <w:t>5.2 智能控制系统一般包括控制箱、分区电磁(动)阀及阀门控制器及通信系统。</w:t>
      </w:r>
    </w:p>
    <w:p>
      <w:pPr>
        <w:pStyle w:val="56"/>
        <w:spacing w:line="360" w:lineRule="auto"/>
        <w:ind w:firstLine="420"/>
      </w:pPr>
      <w:r>
        <w:rPr>
          <w:rFonts w:hint="eastAsia"/>
        </w:rPr>
        <w:t>5.3 控制箱与最远分区电磁阀距离不大于200 m且分区电磁阀数量小于20个时,应采用有线控制方式，直接供电驱动分区电磁阀,并使用外部24 V继电器对分区电磁阀进行隔离保护。</w:t>
      </w:r>
    </w:p>
    <w:p>
      <w:pPr>
        <w:pStyle w:val="56"/>
        <w:spacing w:line="360" w:lineRule="auto"/>
        <w:ind w:firstLine="420"/>
      </w:pPr>
      <w:r>
        <w:rPr>
          <w:rFonts w:hint="eastAsia"/>
        </w:rPr>
        <w:t>5.4 采用带有物联网功能的自动控制系统,应符合GB/T 33474中表2、表4及表6对物联网系统、通信和信息的规定。</w:t>
      </w:r>
    </w:p>
    <w:p>
      <w:pPr>
        <w:pStyle w:val="56"/>
        <w:spacing w:line="360" w:lineRule="auto"/>
        <w:ind w:firstLine="420"/>
      </w:pPr>
      <w:r>
        <w:rPr>
          <w:rFonts w:hint="eastAsia"/>
        </w:rPr>
        <w:t>5.5 自动控制系统应具备对灌溉首部设备(水泵、施肥装置、过滤器等)、灌溉执行机构(灌溉电磁阀、电动阀等)的通讯状态及运行状态进行监测的功能,能够准确反映灌溉执行的运行状态及通讯状态。</w:t>
      </w:r>
    </w:p>
    <w:p>
      <w:pPr>
        <w:pStyle w:val="56"/>
        <w:spacing w:line="360" w:lineRule="auto"/>
        <w:ind w:firstLine="420"/>
      </w:pPr>
      <w:r>
        <w:rPr>
          <w:rFonts w:hint="eastAsia"/>
        </w:rPr>
        <w:t>5.6 自动控制系统应具备数据存储功能,存储所采集的阀位状态,传感器参数等实时数据利历史数据,存储时间不少于90 d。存储单元应具备断电保护功能。</w:t>
      </w:r>
      <w:r>
        <w:t xml:space="preserve"> </w:t>
      </w:r>
    </w:p>
    <w:p>
      <w:pPr>
        <w:pStyle w:val="104"/>
        <w:numPr>
          <w:ilvl w:val="0"/>
          <w:numId w:val="0"/>
        </w:numPr>
        <w:spacing w:before="312" w:after="312" w:line="360" w:lineRule="auto"/>
        <w:rPr>
          <w:szCs w:val="21"/>
        </w:rPr>
      </w:pPr>
      <w:r>
        <w:rPr>
          <w:rFonts w:hint="eastAsia"/>
          <w:szCs w:val="21"/>
        </w:rPr>
        <w:t>6  水肥要求</w:t>
      </w:r>
    </w:p>
    <w:p>
      <w:pPr>
        <w:pStyle w:val="56"/>
        <w:spacing w:line="360" w:lineRule="auto"/>
        <w:ind w:firstLine="420"/>
      </w:pPr>
      <w:r>
        <w:rPr>
          <w:rFonts w:hint="eastAsia"/>
        </w:rPr>
        <w:t>6.1 水质要求</w:t>
      </w:r>
    </w:p>
    <w:p>
      <w:pPr>
        <w:pStyle w:val="56"/>
        <w:spacing w:line="360" w:lineRule="auto"/>
        <w:ind w:firstLine="420"/>
      </w:pPr>
      <w:r>
        <w:rPr>
          <w:rFonts w:hint="eastAsia"/>
        </w:rPr>
        <w:t>灌溉水质应符合GB 5084的要求，未达到时应根据灌溉水中杂质的类型选用砂石分离器（或砂石过滤器）和叠片式过滤器进行多重过滤。</w:t>
      </w:r>
    </w:p>
    <w:p>
      <w:pPr>
        <w:pStyle w:val="56"/>
        <w:spacing w:line="360" w:lineRule="auto"/>
        <w:ind w:firstLine="420"/>
      </w:pPr>
      <w:r>
        <w:rPr>
          <w:rFonts w:hint="eastAsia"/>
        </w:rPr>
        <w:t>6.2肥料要求</w:t>
      </w:r>
    </w:p>
    <w:p>
      <w:pPr>
        <w:pStyle w:val="56"/>
        <w:spacing w:line="360" w:lineRule="auto"/>
        <w:ind w:firstLine="420"/>
      </w:pPr>
      <w:r>
        <w:t>水溶性肥料应符合NY</w:t>
      </w:r>
      <w:r>
        <w:rPr>
          <w:rFonts w:hint="eastAsia"/>
        </w:rPr>
        <w:t>/T</w:t>
      </w:r>
      <w:r>
        <w:t xml:space="preserve"> 1107、NY</w:t>
      </w:r>
      <w:r>
        <w:rPr>
          <w:rFonts w:hint="eastAsia"/>
        </w:rPr>
        <w:t>/T</w:t>
      </w:r>
      <w:r>
        <w:t xml:space="preserve"> 1428的要求。</w:t>
      </w:r>
    </w:p>
    <w:p>
      <w:pPr>
        <w:pStyle w:val="104"/>
        <w:numPr>
          <w:ilvl w:val="0"/>
          <w:numId w:val="0"/>
        </w:numPr>
        <w:spacing w:before="312" w:after="312" w:line="360" w:lineRule="auto"/>
        <w:rPr>
          <w:szCs w:val="21"/>
        </w:rPr>
      </w:pPr>
      <w:r>
        <w:rPr>
          <w:rFonts w:hint="eastAsia"/>
          <w:szCs w:val="21"/>
        </w:rPr>
        <w:t>7 灌溉管理</w:t>
      </w:r>
    </w:p>
    <w:p>
      <w:pPr>
        <w:pStyle w:val="56"/>
        <w:spacing w:line="360" w:lineRule="auto"/>
        <w:ind w:firstLine="420"/>
      </w:pPr>
      <w:r>
        <w:rPr>
          <w:rFonts w:hint="eastAsia"/>
        </w:rPr>
        <w:t>7.1 系统试运行</w:t>
      </w:r>
    </w:p>
    <w:p>
      <w:pPr>
        <w:pStyle w:val="56"/>
        <w:spacing w:line="360" w:lineRule="auto"/>
        <w:ind w:firstLine="420"/>
      </w:pPr>
      <w:r>
        <w:t>开启水泵，检查滴灌系统工作是否正常，若有漏水或其它问题应及时处理，逐级冲洗各级管道，使滴灌系统处于待运行状态</w:t>
      </w:r>
      <w:r>
        <w:rPr>
          <w:rFonts w:hint="eastAsia"/>
        </w:rPr>
        <w:t>。</w:t>
      </w:r>
    </w:p>
    <w:p>
      <w:pPr>
        <w:pStyle w:val="56"/>
        <w:spacing w:line="360" w:lineRule="auto"/>
        <w:ind w:firstLine="420"/>
      </w:pPr>
      <w:r>
        <w:rPr>
          <w:rFonts w:hint="eastAsia"/>
        </w:rPr>
        <w:t>7.2 水肥施用技术</w:t>
      </w:r>
    </w:p>
    <w:p>
      <w:pPr>
        <w:pStyle w:val="56"/>
        <w:spacing w:line="360" w:lineRule="auto"/>
        <w:ind w:firstLine="420"/>
      </w:pPr>
      <w:r>
        <w:rPr>
          <w:rFonts w:hint="eastAsia"/>
        </w:rPr>
        <w:t>7.2.1  原则</w:t>
      </w:r>
    </w:p>
    <w:p>
      <w:pPr>
        <w:pStyle w:val="56"/>
        <w:spacing w:line="360" w:lineRule="auto"/>
        <w:ind w:firstLine="420"/>
      </w:pPr>
      <w:r>
        <w:t>依据油茶林地土壤肥力状况，并遵循油茶的营养需求规律</w:t>
      </w:r>
      <w:r>
        <w:rPr>
          <w:rFonts w:hint="eastAsia"/>
        </w:rPr>
        <w:t>和少量多次原则</w:t>
      </w:r>
      <w:r>
        <w:t>，配合各生育期（春梢期、花芽分化、幼果膨大、油脂转化、开花座果期）灌溉定额与定量及</w:t>
      </w:r>
      <w:r>
        <w:rPr>
          <w:rFonts w:hint="eastAsia"/>
        </w:rPr>
        <w:t>养分需求规律来确定滴灌施肥所需肥料的种类、用量等</w:t>
      </w:r>
      <w:r>
        <w:t>，</w:t>
      </w:r>
      <w:r>
        <w:rPr>
          <w:rFonts w:hint="eastAsia"/>
        </w:rPr>
        <w:t>应</w:t>
      </w:r>
      <w:r>
        <w:t>注意施肥与灌溉技术相结合。</w:t>
      </w:r>
    </w:p>
    <w:p>
      <w:pPr>
        <w:pStyle w:val="56"/>
        <w:spacing w:line="360" w:lineRule="auto"/>
        <w:ind w:firstLine="420"/>
      </w:pPr>
      <w:r>
        <w:rPr>
          <w:rFonts w:hint="eastAsia"/>
        </w:rPr>
        <w:t>7.2.2 施用时期</w:t>
      </w:r>
    </w:p>
    <w:p>
      <w:pPr>
        <w:pStyle w:val="56"/>
        <w:spacing w:line="360" w:lineRule="auto"/>
        <w:ind w:firstLine="420"/>
      </w:pPr>
      <w:r>
        <w:t>灌溉时期主要为春、夏、秋三季，</w:t>
      </w:r>
      <w:r>
        <w:rPr>
          <w:rFonts w:hint="eastAsia"/>
        </w:rPr>
        <w:t>灌溉量视土壤干旱程度及油茶各生育期需水量而定</w:t>
      </w:r>
      <w:r>
        <w:t>。当土壤田间持水量≤7</w:t>
      </w:r>
      <w:r>
        <w:rPr>
          <w:rFonts w:hint="eastAsia"/>
        </w:rPr>
        <w:t>0</w:t>
      </w:r>
      <w:r>
        <w:t>%时及时灌水；</w:t>
      </w:r>
      <w:r>
        <w:rPr>
          <w:rFonts w:hint="eastAsia"/>
        </w:rPr>
        <w:t>成年油茶</w:t>
      </w:r>
      <w:r>
        <w:t>春梢期、花芽分化、幼果膨大与开花座果期灌水保持田间持水量达</w:t>
      </w:r>
      <w:r>
        <w:rPr>
          <w:rFonts w:hint="eastAsia"/>
        </w:rPr>
        <w:t>75</w:t>
      </w:r>
      <w:r>
        <w:t>%～85%，油脂转化期保持田间持水量75%～80%，摘果前7</w:t>
      </w:r>
      <w:r>
        <w:rPr>
          <w:rFonts w:hint="eastAsia"/>
        </w:rPr>
        <w:t xml:space="preserve"> </w:t>
      </w:r>
      <w:r>
        <w:t>d停止灌水。</w:t>
      </w:r>
      <w:r>
        <w:rPr>
          <w:rFonts w:hint="eastAsia"/>
        </w:rPr>
        <w:t>幼年油茶</w:t>
      </w:r>
      <w:r>
        <w:t>春梢期、</w:t>
      </w:r>
      <w:r>
        <w:rPr>
          <w:rFonts w:hint="eastAsia"/>
        </w:rPr>
        <w:t>夏梢期和秋梢期灌水</w:t>
      </w:r>
      <w:r>
        <w:t>保持田间持水量达80%～85%</w:t>
      </w:r>
      <w:r>
        <w:rPr>
          <w:rFonts w:hint="eastAsia"/>
        </w:rPr>
        <w:t>，</w:t>
      </w:r>
      <w:r>
        <w:t>灌溉少量多次，</w:t>
      </w:r>
      <w:r>
        <w:rPr>
          <w:rFonts w:hint="eastAsia"/>
        </w:rPr>
        <w:t>避免土壤水分大幅波动</w:t>
      </w:r>
      <w:r>
        <w:t>。</w:t>
      </w:r>
    </w:p>
    <w:p>
      <w:pPr>
        <w:pStyle w:val="56"/>
        <w:spacing w:line="360" w:lineRule="auto"/>
        <w:ind w:firstLine="420"/>
      </w:pPr>
      <w:r>
        <w:rPr>
          <w:rFonts w:hint="eastAsia"/>
        </w:rPr>
        <w:t>7.2.3  水肥配制</w:t>
      </w:r>
    </w:p>
    <w:p>
      <w:pPr>
        <w:pStyle w:val="56"/>
        <w:spacing w:line="360" w:lineRule="auto"/>
        <w:ind w:firstLine="420"/>
      </w:pPr>
      <w:r>
        <w:t>各时期灌溉量、水肥配比及施用量见附录</w:t>
      </w:r>
      <w:r>
        <w:rPr>
          <w:b/>
          <w:bCs/>
        </w:rPr>
        <w:t>A</w:t>
      </w:r>
      <w:r>
        <w:t>。</w:t>
      </w:r>
      <w:r>
        <w:rPr>
          <w:rFonts w:hint="eastAsia"/>
        </w:rPr>
        <w:t>土壤与树体养分测定，根据测定结果配肥，成年林和幼年林，苗圃（露天和大棚，吊盘和高杆喷头）</w:t>
      </w:r>
    </w:p>
    <w:p>
      <w:pPr>
        <w:pStyle w:val="56"/>
        <w:spacing w:line="360" w:lineRule="auto"/>
        <w:ind w:firstLine="420"/>
      </w:pPr>
      <w:r>
        <w:rPr>
          <w:rFonts w:hint="eastAsia"/>
        </w:rPr>
        <w:t>7.2.4  施用方式</w:t>
      </w:r>
    </w:p>
    <w:p>
      <w:pPr>
        <w:pStyle w:val="56"/>
        <w:spacing w:line="360" w:lineRule="auto"/>
        <w:ind w:firstLine="420"/>
      </w:pPr>
      <w:r>
        <w:t>灌溉</w:t>
      </w:r>
      <w:r>
        <w:rPr>
          <w:rFonts w:hint="eastAsia"/>
        </w:rPr>
        <w:t>施肥</w:t>
      </w:r>
      <w:r>
        <w:t>时按照面积、不同生育期设定用水量，依据附录表中配备水肥溶液；按照滴灌</w:t>
      </w:r>
      <w:r>
        <w:rPr>
          <w:rFonts w:hint="eastAsia"/>
        </w:rPr>
        <w:t>和喷灌</w:t>
      </w:r>
      <w:r>
        <w:t>系统设计的轮灌方式灌溉，每小区</w:t>
      </w:r>
      <w:r>
        <w:rPr>
          <w:rFonts w:hint="eastAsia"/>
        </w:rPr>
        <w:t>10亩</w:t>
      </w:r>
      <w:r>
        <w:t>～</w:t>
      </w:r>
      <w:r>
        <w:rPr>
          <w:rFonts w:hint="eastAsia"/>
        </w:rPr>
        <w:t>30亩</w:t>
      </w:r>
      <w:r>
        <w:t xml:space="preserve"> ，当一个小区灌溉即将结束时，先开启下一个</w:t>
      </w:r>
      <w:r>
        <w:rPr>
          <w:rFonts w:hint="eastAsia"/>
        </w:rPr>
        <w:t>轮灌区</w:t>
      </w:r>
      <w:r>
        <w:t>，再关闭当前</w:t>
      </w:r>
      <w:r>
        <w:rPr>
          <w:rFonts w:hint="eastAsia"/>
        </w:rPr>
        <w:t>轮灌</w:t>
      </w:r>
      <w:r>
        <w:t>区；谨记先开后关，严禁先关后开。按照设计压力运行，以保证系统正常工作。</w:t>
      </w:r>
      <w:r>
        <w:rPr>
          <w:rFonts w:hint="eastAsia"/>
        </w:rPr>
        <w:t>拖管淋灌系统根据选用水泵的大小，可同时安排5个～10个软管进行淋灌，提高工作效率。</w:t>
      </w:r>
    </w:p>
    <w:p>
      <w:pPr>
        <w:pStyle w:val="56"/>
        <w:spacing w:line="360" w:lineRule="auto"/>
        <w:ind w:firstLine="420"/>
      </w:pPr>
      <w:r>
        <w:rPr>
          <w:rFonts w:hint="eastAsia"/>
        </w:rPr>
        <w:t>7.3 设施维护</w:t>
      </w:r>
    </w:p>
    <w:p>
      <w:pPr>
        <w:pStyle w:val="56"/>
        <w:spacing w:line="360" w:lineRule="auto"/>
        <w:ind w:firstLine="420"/>
      </w:pPr>
      <w:r>
        <w:rPr>
          <w:rFonts w:hint="eastAsia"/>
        </w:rPr>
        <w:t>7.3.1  蓄水池维护</w:t>
      </w:r>
    </w:p>
    <w:p>
      <w:pPr>
        <w:pStyle w:val="56"/>
        <w:spacing w:line="360" w:lineRule="auto"/>
        <w:ind w:firstLine="420"/>
      </w:pPr>
      <w:r>
        <w:t>定期对蓄水池进行清洗。清洗时污水彻底排空，并对水池及与连接管道</w:t>
      </w:r>
      <w:r>
        <w:rPr>
          <w:rFonts w:hint="eastAsia"/>
        </w:rPr>
        <w:t>用</w:t>
      </w:r>
      <w:r>
        <w:t>药水清毒，清毒浸泡时间不少于2.0</w:t>
      </w:r>
      <w:r>
        <w:rPr>
          <w:rFonts w:hint="eastAsia"/>
        </w:rPr>
        <w:t xml:space="preserve"> </w:t>
      </w:r>
      <w:r>
        <w:t>h，后用洁净水冲洗，清洗后的池壁、底部没有污渍，手摸无腻滑感。</w:t>
      </w:r>
    </w:p>
    <w:p>
      <w:pPr>
        <w:pStyle w:val="56"/>
        <w:spacing w:line="360" w:lineRule="auto"/>
        <w:ind w:firstLine="420"/>
      </w:pPr>
      <w:r>
        <w:rPr>
          <w:rFonts w:hint="eastAsia"/>
        </w:rPr>
        <w:t>7.3.2  水泵维护</w:t>
      </w:r>
    </w:p>
    <w:p>
      <w:pPr>
        <w:pStyle w:val="56"/>
        <w:spacing w:line="360" w:lineRule="auto"/>
        <w:ind w:firstLine="420"/>
      </w:pPr>
      <w:r>
        <w:t>经常检查水泵电路电压，调节水泵转速；矫正泵与电机相对位置，清理泵内泥沙或堵塞，润滑或更换电机的滚珠轴承。</w:t>
      </w:r>
    </w:p>
    <w:p>
      <w:pPr>
        <w:pStyle w:val="56"/>
        <w:spacing w:line="360" w:lineRule="auto"/>
        <w:ind w:firstLine="420"/>
      </w:pPr>
      <w:r>
        <w:rPr>
          <w:rFonts w:hint="eastAsia"/>
        </w:rPr>
        <w:t>7.3.3  管道维护</w:t>
      </w:r>
    </w:p>
    <w:p>
      <w:pPr>
        <w:pStyle w:val="56"/>
        <w:spacing w:line="360" w:lineRule="auto"/>
        <w:ind w:firstLine="420"/>
      </w:pPr>
      <w:r>
        <w:t>每次滴灌</w:t>
      </w:r>
      <w:r>
        <w:rPr>
          <w:rFonts w:hint="eastAsia"/>
        </w:rPr>
        <w:t>或喷灌</w:t>
      </w:r>
      <w:r>
        <w:t>前检查管道接头，防止</w:t>
      </w:r>
      <w:r>
        <w:rPr>
          <w:rFonts w:hint="eastAsia"/>
        </w:rPr>
        <w:t>管道</w:t>
      </w:r>
      <w:r>
        <w:t>漏水，漏水要及时修补；滴</w:t>
      </w:r>
      <w:r>
        <w:rPr>
          <w:rFonts w:hint="eastAsia"/>
        </w:rPr>
        <w:t>肥或喷</w:t>
      </w:r>
      <w:r>
        <w:t>肥前要先滴清水5min～10min，肥液滴完后再滴清水</w:t>
      </w:r>
      <w:r>
        <w:rPr>
          <w:rFonts w:hint="eastAsia"/>
        </w:rPr>
        <w:t xml:space="preserve">10 </w:t>
      </w:r>
      <w:r>
        <w:t>min～15</w:t>
      </w:r>
      <w:r>
        <w:rPr>
          <w:rFonts w:hint="eastAsia"/>
        </w:rPr>
        <w:t xml:space="preserve"> </w:t>
      </w:r>
      <w:r>
        <w:t>min将肥液冲出滴灌管道，防止肥液结晶堵塞滴</w:t>
      </w:r>
      <w:r>
        <w:rPr>
          <w:rFonts w:hint="eastAsia"/>
        </w:rPr>
        <w:t>头或喷头</w:t>
      </w:r>
      <w:r>
        <w:t>；发现堵塞需打开</w:t>
      </w:r>
      <w:r>
        <w:rPr>
          <w:rFonts w:hint="eastAsia"/>
        </w:rPr>
        <w:t>管道</w:t>
      </w:r>
      <w:r>
        <w:t>末端的封口，用水流冲刷管内杂物畅通滴</w:t>
      </w:r>
      <w:r>
        <w:rPr>
          <w:rFonts w:hint="eastAsia"/>
        </w:rPr>
        <w:t>头或喷头</w:t>
      </w:r>
      <w:r>
        <w:t>。</w:t>
      </w:r>
    </w:p>
    <w:p>
      <w:pPr>
        <w:pStyle w:val="56"/>
        <w:spacing w:line="360" w:lineRule="auto"/>
        <w:ind w:firstLine="420"/>
      </w:pPr>
      <w:r>
        <w:rPr>
          <w:rFonts w:hint="eastAsia"/>
        </w:rPr>
        <w:t>7.3.4  过滤器维护</w:t>
      </w:r>
    </w:p>
    <w:p>
      <w:pPr>
        <w:pStyle w:val="56"/>
        <w:spacing w:line="360" w:lineRule="auto"/>
        <w:ind w:firstLine="420"/>
      </w:pPr>
      <w:r>
        <w:t>定期监测水泵运行情况，一般过滤器前后压力差</w:t>
      </w:r>
      <w:r>
        <w:rPr>
          <w:rFonts w:hint="eastAsia"/>
        </w:rPr>
        <w:t>为0.01 M</w:t>
      </w:r>
      <w:r>
        <w:t>Pa～</w:t>
      </w:r>
      <w:r>
        <w:rPr>
          <w:rFonts w:hint="eastAsia"/>
        </w:rPr>
        <w:t>0.04 M</w:t>
      </w:r>
      <w:r>
        <w:t>KPa，超过</w:t>
      </w:r>
      <w:r>
        <w:rPr>
          <w:rFonts w:hint="eastAsia"/>
        </w:rPr>
        <w:t>0.05 M</w:t>
      </w:r>
      <w:r>
        <w:t>Pa表明过滤器堵塞，需拆出过滤器的</w:t>
      </w:r>
      <w:r>
        <w:rPr>
          <w:rFonts w:hint="eastAsia"/>
        </w:rPr>
        <w:t>碟片进行</w:t>
      </w:r>
      <w:r>
        <w:t>清洗并对离心过滤器集沙罐进行排沙。</w:t>
      </w:r>
    </w:p>
    <w:p>
      <w:pPr>
        <w:pStyle w:val="56"/>
        <w:ind w:firstLine="420"/>
      </w:pPr>
    </w:p>
    <w:p>
      <w:pPr>
        <w:widowControl/>
        <w:adjustRightInd/>
        <w:spacing w:line="240" w:lineRule="auto"/>
        <w:jc w:val="left"/>
        <w:rPr>
          <w:rFonts w:ascii="宋体" w:hAnsi="Times New Roman"/>
          <w:kern w:val="0"/>
          <w:szCs w:val="20"/>
        </w:rPr>
      </w:pPr>
      <w:r>
        <w:br w:type="page"/>
      </w:r>
    </w:p>
    <w:p>
      <w:pPr>
        <w:pStyle w:val="56"/>
        <w:ind w:firstLine="420"/>
      </w:pPr>
    </w:p>
    <w:p>
      <w:pPr>
        <w:pStyle w:val="56"/>
        <w:ind w:firstLine="2835" w:firstLineChars="1350"/>
      </w:pPr>
      <w:r>
        <w:t>附  录  A</w:t>
      </w:r>
    </w:p>
    <w:p>
      <w:pPr>
        <w:pStyle w:val="56"/>
        <w:ind w:firstLine="2625" w:firstLineChars="1250"/>
      </w:pPr>
      <w:r>
        <w:rPr>
          <w:rFonts w:hint="eastAsia"/>
        </w:rPr>
        <w:t>(规范性附录)</w:t>
      </w:r>
    </w:p>
    <w:p>
      <w:pPr>
        <w:pStyle w:val="56"/>
        <w:ind w:firstLine="1470" w:firstLineChars="700"/>
      </w:pPr>
      <w:r>
        <w:t>油茶不同生育期水肥一体</w:t>
      </w:r>
      <w:r>
        <w:rPr>
          <w:rFonts w:hint="eastAsia"/>
        </w:rPr>
        <w:t>化灌溉施肥</w:t>
      </w:r>
      <w:r>
        <w:t>一览表</w:t>
      </w:r>
    </w:p>
    <w:p>
      <w:pPr>
        <w:pStyle w:val="56"/>
        <w:ind w:firstLine="630" w:firstLineChars="300"/>
      </w:pPr>
      <w:r>
        <w:t xml:space="preserve">表A.1  </w:t>
      </w:r>
      <w:r>
        <w:rPr>
          <w:rFonts w:hint="eastAsia"/>
        </w:rPr>
        <w:t>成年</w:t>
      </w:r>
      <w:r>
        <w:t>油茶不同生育期水肥一体</w:t>
      </w:r>
      <w:r>
        <w:rPr>
          <w:rFonts w:hint="eastAsia"/>
        </w:rPr>
        <w:t>灌溉施肥</w:t>
      </w:r>
      <w:r>
        <w:t>一览表</w:t>
      </w:r>
      <w:r>
        <w:rPr>
          <w:rFonts w:hint="eastAsia"/>
        </w:rPr>
        <w:t>（按825株/hm</w:t>
      </w:r>
      <w:r>
        <w:rPr>
          <w:rFonts w:hint="eastAsia"/>
          <w:vertAlign w:val="superscript"/>
        </w:rPr>
        <w:t>2</w:t>
      </w:r>
      <w:r>
        <w:rPr>
          <w:rFonts w:hint="eastAsia"/>
        </w:rPr>
        <w:t>）</w:t>
      </w:r>
    </w:p>
    <w:p>
      <w:pPr>
        <w:pStyle w:val="56"/>
        <w:ind w:firstLine="630" w:firstLineChars="300"/>
      </w:pPr>
    </w:p>
    <w:tbl>
      <w:tblPr>
        <w:tblStyle w:val="26"/>
        <w:tblW w:w="8078" w:type="dxa"/>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Layout w:type="fixed"/>
        <w:tblCellMar>
          <w:top w:w="0" w:type="dxa"/>
          <w:left w:w="108" w:type="dxa"/>
          <w:bottom w:w="0" w:type="dxa"/>
          <w:right w:w="108" w:type="dxa"/>
        </w:tblCellMar>
      </w:tblPr>
      <w:tblGrid>
        <w:gridCol w:w="555"/>
        <w:gridCol w:w="1134"/>
        <w:gridCol w:w="1001"/>
        <w:gridCol w:w="678"/>
        <w:gridCol w:w="930"/>
        <w:gridCol w:w="880"/>
        <w:gridCol w:w="2053"/>
        <w:gridCol w:w="8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938" w:hRule="atLeast"/>
        </w:trPr>
        <w:tc>
          <w:tcPr>
            <w:tcW w:w="555" w:type="dxa"/>
            <w:shd w:val="clear" w:color="auto" w:fill="FFFFFF" w:themeFill="background1"/>
          </w:tcPr>
          <w:p>
            <w:pPr>
              <w:pStyle w:val="56"/>
              <w:ind w:firstLine="0" w:firstLineChars="0"/>
            </w:pPr>
          </w:p>
          <w:p>
            <w:pPr>
              <w:pStyle w:val="56"/>
              <w:ind w:firstLine="0" w:firstLineChars="0"/>
            </w:pPr>
            <w:r>
              <w:t>生  育  期</w:t>
            </w:r>
          </w:p>
        </w:tc>
        <w:tc>
          <w:tcPr>
            <w:tcW w:w="1134" w:type="dxa"/>
            <w:shd w:val="clear" w:color="auto" w:fill="FFFFFF" w:themeFill="background1"/>
          </w:tcPr>
          <w:p>
            <w:pPr>
              <w:pStyle w:val="56"/>
              <w:ind w:firstLine="420"/>
            </w:pPr>
          </w:p>
          <w:p>
            <w:pPr>
              <w:pStyle w:val="56"/>
              <w:ind w:firstLine="0" w:firstLineChars="0"/>
            </w:pPr>
            <w:r>
              <w:rPr>
                <w:rFonts w:hint="eastAsia"/>
              </w:rPr>
              <w:t>肥料养分比例</w:t>
            </w:r>
          </w:p>
        </w:tc>
        <w:tc>
          <w:tcPr>
            <w:tcW w:w="1001" w:type="dxa"/>
            <w:shd w:val="clear" w:color="auto" w:fill="FFFFFF" w:themeFill="background1"/>
          </w:tcPr>
          <w:p>
            <w:pPr>
              <w:pStyle w:val="56"/>
              <w:ind w:firstLine="0" w:firstLineChars="0"/>
            </w:pPr>
            <w:r>
              <w:t>灌溉周期（d）</w:t>
            </w:r>
          </w:p>
        </w:tc>
        <w:tc>
          <w:tcPr>
            <w:tcW w:w="678" w:type="dxa"/>
            <w:shd w:val="clear" w:color="auto" w:fill="FFFFFF" w:themeFill="background1"/>
          </w:tcPr>
          <w:p>
            <w:pPr>
              <w:pStyle w:val="56"/>
              <w:ind w:firstLine="0" w:firstLineChars="0"/>
            </w:pPr>
            <w:r>
              <w:t>灌溉  次数  （次）</w:t>
            </w:r>
          </w:p>
        </w:tc>
        <w:tc>
          <w:tcPr>
            <w:tcW w:w="930" w:type="dxa"/>
            <w:shd w:val="clear" w:color="auto" w:fill="FFFFFF" w:themeFill="background1"/>
          </w:tcPr>
          <w:p>
            <w:pPr>
              <w:pStyle w:val="56"/>
              <w:ind w:firstLine="0" w:firstLineChars="0"/>
            </w:pPr>
            <w:r>
              <w:t>灌水额  （m</w:t>
            </w:r>
            <w:r>
              <w:rPr>
                <w:vertAlign w:val="superscript"/>
              </w:rPr>
              <w:t>3</w:t>
            </w:r>
            <w:r>
              <w:t xml:space="preserve">/h   </w:t>
            </w:r>
            <w:r>
              <w:rPr>
                <w:rFonts w:hint="eastAsia"/>
              </w:rPr>
              <w:t>m</w:t>
            </w:r>
            <w:r>
              <w:rPr>
                <w:vertAlign w:val="superscript"/>
              </w:rPr>
              <w:t>2</w:t>
            </w:r>
            <w:r>
              <w:t xml:space="preserve"> ·次）</w:t>
            </w:r>
          </w:p>
        </w:tc>
        <w:tc>
          <w:tcPr>
            <w:tcW w:w="880" w:type="dxa"/>
            <w:shd w:val="clear" w:color="auto" w:fill="FFFFFF" w:themeFill="background1"/>
          </w:tcPr>
          <w:p>
            <w:pPr>
              <w:pStyle w:val="56"/>
              <w:ind w:firstLine="0" w:firstLineChars="0"/>
            </w:pPr>
            <w:r>
              <w:t>灌水量</w:t>
            </w:r>
            <w:r>
              <w:rPr>
                <w:rFonts w:hint="eastAsia"/>
              </w:rPr>
              <w:t>（</w:t>
            </w:r>
            <w:r>
              <w:t>kg/    株·次）</w:t>
            </w:r>
          </w:p>
        </w:tc>
        <w:tc>
          <w:tcPr>
            <w:tcW w:w="2053" w:type="dxa"/>
            <w:shd w:val="clear" w:color="auto" w:fill="FFFFFF" w:themeFill="background1"/>
          </w:tcPr>
          <w:p>
            <w:pPr>
              <w:pStyle w:val="56"/>
              <w:ind w:firstLine="0" w:firstLineChars="0"/>
            </w:pPr>
            <w:r>
              <w:t>每次混合肥总量（kg/hm</w:t>
            </w:r>
            <w:r>
              <w:rPr>
                <w:vertAlign w:val="superscript"/>
              </w:rPr>
              <w:t>2</w:t>
            </w:r>
            <w:r>
              <w:t xml:space="preserve"> ·次）</w:t>
            </w:r>
          </w:p>
        </w:tc>
        <w:tc>
          <w:tcPr>
            <w:tcW w:w="847" w:type="dxa"/>
            <w:shd w:val="clear" w:color="auto" w:fill="FFFFFF" w:themeFill="background1"/>
          </w:tcPr>
          <w:p>
            <w:pPr>
              <w:pStyle w:val="56"/>
              <w:ind w:firstLine="0" w:firstLineChars="0"/>
              <w:jc w:val="left"/>
            </w:pPr>
            <w:r>
              <w:t>混合肥用量   （kg/株·次）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549" w:hRule="atLeast"/>
        </w:trPr>
        <w:tc>
          <w:tcPr>
            <w:tcW w:w="555" w:type="dxa"/>
            <w:shd w:val="clear" w:color="auto" w:fill="FFFFFF" w:themeFill="background1"/>
          </w:tcPr>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春  梢  期</w:t>
            </w:r>
          </w:p>
        </w:tc>
        <w:tc>
          <w:tcPr>
            <w:tcW w:w="1134" w:type="dxa"/>
            <w:shd w:val="clear" w:color="auto" w:fill="FFFFFF" w:themeFill="background1"/>
          </w:tcPr>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vertAlign w:val="subscript"/>
              </w:rPr>
              <w:t>2</w:t>
            </w:r>
            <w:r>
              <w:rPr>
                <w:rFonts w:hint="eastAsia"/>
              </w:rPr>
              <w:t>O：</w:t>
            </w:r>
            <w:r>
              <w:t>B</w:t>
            </w:r>
            <w:r>
              <w:rPr>
                <w:rFonts w:hint="eastAsia"/>
              </w:rPr>
              <w:t>：</w:t>
            </w:r>
            <w:r>
              <w:t>Zn</w:t>
            </w:r>
            <w:r>
              <w:rPr>
                <w:rFonts w:hint="eastAsia"/>
              </w:rPr>
              <w:t>：</w:t>
            </w:r>
            <w:r>
              <w:t>Mg</w:t>
            </w:r>
            <w:r>
              <w:rPr>
                <w:rFonts w:hint="eastAsia"/>
              </w:rPr>
              <w:t>：Ca</w:t>
            </w:r>
            <w:r>
              <w:t>比例</w:t>
            </w:r>
            <w:r>
              <w:rPr>
                <w:rFonts w:hint="eastAsia"/>
              </w:rPr>
              <w:t>3</w:t>
            </w:r>
            <w:r>
              <w:t>:</w:t>
            </w:r>
            <w:r>
              <w:rPr>
                <w:rFonts w:hint="eastAsia"/>
              </w:rPr>
              <w:t>1.5</w:t>
            </w:r>
            <w:r>
              <w:t>:</w:t>
            </w:r>
            <w:r>
              <w:rPr>
                <w:rFonts w:hint="eastAsia"/>
              </w:rPr>
              <w:t>2</w:t>
            </w:r>
            <w:r>
              <w:t>:0.0</w:t>
            </w:r>
            <w:r>
              <w:rPr>
                <w:rFonts w:hint="eastAsia"/>
              </w:rPr>
              <w:t>3</w:t>
            </w:r>
            <w:r>
              <w:t>:0.0</w:t>
            </w:r>
            <w:r>
              <w:rPr>
                <w:rFonts w:hint="eastAsia"/>
              </w:rPr>
              <w:t>9</w:t>
            </w:r>
            <w:r>
              <w:t>:0.</w:t>
            </w:r>
            <w:r>
              <w:rPr>
                <w:rFonts w:hint="eastAsia"/>
              </w:rPr>
              <w:t>2:0.4</w:t>
            </w:r>
          </w:p>
        </w:tc>
        <w:tc>
          <w:tcPr>
            <w:tcW w:w="1001"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t>10～15</w:t>
            </w:r>
          </w:p>
        </w:tc>
        <w:tc>
          <w:tcPr>
            <w:tcW w:w="678" w:type="dxa"/>
            <w:shd w:val="clear" w:color="auto" w:fill="FFFFFF" w:themeFill="background1"/>
          </w:tcPr>
          <w:p>
            <w:pPr>
              <w:pStyle w:val="56"/>
              <w:ind w:firstLine="420"/>
            </w:pPr>
          </w:p>
          <w:p>
            <w:pPr>
              <w:pStyle w:val="56"/>
              <w:ind w:firstLine="420"/>
            </w:pPr>
          </w:p>
          <w:p>
            <w:pPr>
              <w:pStyle w:val="56"/>
              <w:ind w:firstLine="199" w:firstLineChars="95"/>
            </w:pPr>
          </w:p>
          <w:p>
            <w:pPr>
              <w:pStyle w:val="56"/>
              <w:ind w:firstLine="199" w:firstLineChars="95"/>
            </w:pPr>
          </w:p>
          <w:p>
            <w:pPr>
              <w:pStyle w:val="56"/>
              <w:ind w:firstLine="199" w:firstLineChars="95"/>
            </w:pPr>
          </w:p>
          <w:p>
            <w:pPr>
              <w:pStyle w:val="56"/>
              <w:ind w:firstLine="199" w:firstLineChars="95"/>
            </w:pPr>
            <w:r>
              <w:t>2</w:t>
            </w:r>
          </w:p>
        </w:tc>
        <w:tc>
          <w:tcPr>
            <w:tcW w:w="930"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rPr>
                <w:rFonts w:hint="eastAsia"/>
              </w:rPr>
              <w:t>11.00</w:t>
            </w:r>
          </w:p>
        </w:tc>
        <w:tc>
          <w:tcPr>
            <w:tcW w:w="880"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rPr>
                <w:rFonts w:hint="eastAsia"/>
              </w:rPr>
              <w:t>13.33</w:t>
            </w:r>
          </w:p>
        </w:tc>
        <w:tc>
          <w:tcPr>
            <w:tcW w:w="2053" w:type="dxa"/>
            <w:shd w:val="clear" w:color="auto" w:fill="FFFFFF" w:themeFill="background1"/>
          </w:tcPr>
          <w:p>
            <w:pPr>
              <w:pStyle w:val="56"/>
              <w:wordWrap w:val="0"/>
              <w:ind w:firstLine="0" w:firstLineChars="0"/>
            </w:pPr>
            <w:r>
              <w:t>尿素</w:t>
            </w:r>
            <w:r>
              <w:rPr>
                <w:rFonts w:hint="eastAsia"/>
              </w:rPr>
              <w:t xml:space="preserve">(N </w:t>
            </w:r>
            <w:r>
              <w:t>46.0%</w:t>
            </w:r>
            <w:r>
              <w:rPr>
                <w:rFonts w:hint="eastAsia"/>
              </w:rPr>
              <w:t>)75.00</w:t>
            </w:r>
            <w:r>
              <w:t>kg、磷酸</w:t>
            </w:r>
            <w:r>
              <w:rPr>
                <w:rFonts w:hint="eastAsia"/>
              </w:rPr>
              <w:t>一</w:t>
            </w:r>
            <w:r>
              <w:t>铵（</w:t>
            </w:r>
            <w:r>
              <w:rPr>
                <w:rFonts w:hint="eastAsia"/>
              </w:rPr>
              <w:t>N 12%</w:t>
            </w:r>
            <w:r>
              <w:t>、</w:t>
            </w:r>
            <w:r>
              <w:rPr>
                <w:rFonts w:hint="eastAsia"/>
              </w:rPr>
              <w:t>P</w:t>
            </w:r>
            <w:r>
              <w:rPr>
                <w:rFonts w:hint="eastAsia"/>
                <w:vertAlign w:val="subscript"/>
              </w:rPr>
              <w:t>2</w:t>
            </w:r>
            <w:r>
              <w:rPr>
                <w:rFonts w:hint="eastAsia"/>
              </w:rPr>
              <w:t>O</w:t>
            </w:r>
            <w:r>
              <w:rPr>
                <w:rFonts w:hint="eastAsia"/>
                <w:vertAlign w:val="subscript"/>
              </w:rPr>
              <w:t xml:space="preserve">5 </w:t>
            </w:r>
            <w:r>
              <w:rPr>
                <w:rFonts w:hint="eastAsia"/>
              </w:rPr>
              <w:t>60%</w:t>
            </w:r>
            <w:r>
              <w:t>）</w:t>
            </w:r>
            <w:r>
              <w:rPr>
                <w:rFonts w:hint="eastAsia"/>
              </w:rPr>
              <w:t>37.50</w:t>
            </w:r>
            <w:r>
              <w:t>kg、硫酸钾</w:t>
            </w:r>
            <w:r>
              <w:rPr>
                <w:rFonts w:hint="eastAsia"/>
              </w:rPr>
              <w:t>(</w:t>
            </w:r>
            <w:r>
              <w:t>K</w:t>
            </w:r>
            <w:r>
              <w:rPr>
                <w:rFonts w:hint="eastAsia"/>
                <w:vertAlign w:val="subscript"/>
              </w:rPr>
              <w:t>2</w:t>
            </w:r>
            <w:r>
              <w:rPr>
                <w:rFonts w:hint="eastAsia"/>
              </w:rPr>
              <w:t xml:space="preserve">O </w:t>
            </w:r>
            <w:r>
              <w:t>5</w:t>
            </w:r>
            <w:r>
              <w:rPr>
                <w:rFonts w:hint="eastAsia"/>
              </w:rPr>
              <w:t>0</w:t>
            </w:r>
            <w:r>
              <w:t>%</w:t>
            </w:r>
            <w:r>
              <w:rPr>
                <w:rFonts w:hint="eastAsia"/>
              </w:rPr>
              <w:t>)60.00</w:t>
            </w:r>
            <w:r>
              <w:t xml:space="preserve">kg、 </w:t>
            </w:r>
            <w:r>
              <w:rPr>
                <w:rFonts w:hint="eastAsia"/>
              </w:rPr>
              <w:t>硼酸(B 17</w:t>
            </w:r>
            <w:r>
              <w:t>.</w:t>
            </w:r>
            <w:r>
              <w:rPr>
                <w:rFonts w:hint="eastAsia"/>
              </w:rPr>
              <w:t>0</w:t>
            </w:r>
            <w:r>
              <w:t>%</w:t>
            </w:r>
            <w:r>
              <w:rPr>
                <w:rFonts w:hint="eastAsia"/>
              </w:rPr>
              <w:t>)</w:t>
            </w:r>
            <w:r>
              <w:t>2.6</w:t>
            </w:r>
            <w:r>
              <w:rPr>
                <w:rFonts w:hint="eastAsia"/>
              </w:rPr>
              <w:t>5</w:t>
            </w:r>
            <w:r>
              <w:t>kg、</w:t>
            </w:r>
            <w:r>
              <w:rPr>
                <w:rFonts w:hint="eastAsia"/>
              </w:rPr>
              <w:t>一水</w:t>
            </w:r>
            <w:r>
              <w:t>硫酸锌（</w:t>
            </w:r>
            <w:r>
              <w:rPr>
                <w:rFonts w:hint="eastAsia"/>
              </w:rPr>
              <w:t>Zn 34.0</w:t>
            </w:r>
            <w:r>
              <w:t>%）3.</w:t>
            </w:r>
            <w:r>
              <w:rPr>
                <w:rFonts w:hint="eastAsia"/>
              </w:rPr>
              <w:t>97</w:t>
            </w:r>
            <w:r>
              <w:t>kg、</w:t>
            </w:r>
            <w:r>
              <w:rPr>
                <w:rFonts w:hint="eastAsia"/>
              </w:rPr>
              <w:t>一水</w:t>
            </w:r>
            <w:r>
              <w:t>硫酸镁</w:t>
            </w:r>
            <w:r>
              <w:rPr>
                <w:rFonts w:hint="eastAsia"/>
              </w:rPr>
              <w:t>（Mg 17.0%）17.65</w:t>
            </w:r>
            <w:r>
              <w:t>kg</w:t>
            </w:r>
            <w:r>
              <w:rPr>
                <w:rFonts w:hint="eastAsia"/>
              </w:rPr>
              <w:t>、硝酸铵钙（N 23.0%</w:t>
            </w:r>
            <w:r>
              <w:t>、</w:t>
            </w:r>
            <w:r>
              <w:rPr>
                <w:rFonts w:hint="eastAsia"/>
              </w:rPr>
              <w:t>Ca 16.0%）37.50</w:t>
            </w:r>
            <w:r>
              <w:t>kg</w:t>
            </w:r>
          </w:p>
        </w:tc>
        <w:tc>
          <w:tcPr>
            <w:tcW w:w="847"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0.1</w:t>
            </w:r>
            <w:r>
              <w:rPr>
                <w:rFonts w:hint="eastAsia"/>
              </w:rP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1552" w:hRule="atLeast"/>
        </w:trPr>
        <w:tc>
          <w:tcPr>
            <w:tcW w:w="555" w:type="dxa"/>
            <w:shd w:val="clear" w:color="auto" w:fill="FFFFFF" w:themeFill="background1"/>
          </w:tcPr>
          <w:p>
            <w:pPr>
              <w:pStyle w:val="56"/>
              <w:ind w:firstLine="0" w:firstLineChars="0"/>
            </w:pPr>
          </w:p>
          <w:p>
            <w:pPr>
              <w:pStyle w:val="56"/>
              <w:ind w:firstLine="0" w:firstLineChars="0"/>
            </w:pPr>
          </w:p>
          <w:p>
            <w:pPr>
              <w:pStyle w:val="56"/>
              <w:ind w:firstLine="0" w:firstLineChars="0"/>
            </w:pPr>
          </w:p>
          <w:p>
            <w:pPr>
              <w:pStyle w:val="56"/>
              <w:ind w:firstLine="0" w:firstLineChars="0"/>
            </w:pPr>
            <w:r>
              <w:t>花  芽  分  化  期</w:t>
            </w:r>
          </w:p>
        </w:tc>
        <w:tc>
          <w:tcPr>
            <w:tcW w:w="1134" w:type="dxa"/>
            <w:shd w:val="clear" w:color="auto" w:fill="FFFFFF" w:themeFill="background1"/>
          </w:tcPr>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vertAlign w:val="subscript"/>
              </w:rPr>
              <w:t>2</w:t>
            </w:r>
            <w:r>
              <w:rPr>
                <w:rFonts w:hint="eastAsia"/>
              </w:rPr>
              <w:t>O：</w:t>
            </w:r>
            <w:r>
              <w:t>B</w:t>
            </w:r>
            <w:r>
              <w:rPr>
                <w:rFonts w:hint="eastAsia"/>
              </w:rPr>
              <w:t>：</w:t>
            </w:r>
            <w:r>
              <w:t>Zn</w:t>
            </w:r>
            <w:r>
              <w:rPr>
                <w:rFonts w:hint="eastAsia"/>
              </w:rPr>
              <w:t>：</w:t>
            </w:r>
            <w:r>
              <w:t>Mg</w:t>
            </w:r>
            <w:r>
              <w:rPr>
                <w:rFonts w:hint="eastAsia"/>
              </w:rPr>
              <w:t>：Ca</w:t>
            </w:r>
            <w:r>
              <w:t>比例</w:t>
            </w:r>
          </w:p>
          <w:p>
            <w:pPr>
              <w:pStyle w:val="56"/>
              <w:wordWrap w:val="0"/>
              <w:ind w:firstLine="0" w:firstLineChars="0"/>
            </w:pPr>
            <w:r>
              <w:rPr>
                <w:rFonts w:hint="eastAsia"/>
              </w:rPr>
              <w:t>3:2:1.5:0.04:0.09:0.2:0.4</w:t>
            </w:r>
          </w:p>
        </w:tc>
        <w:tc>
          <w:tcPr>
            <w:tcW w:w="1001"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t>10～15</w:t>
            </w:r>
          </w:p>
        </w:tc>
        <w:tc>
          <w:tcPr>
            <w:tcW w:w="678" w:type="dxa"/>
            <w:shd w:val="clear" w:color="auto" w:fill="FFFFFF" w:themeFill="background1"/>
          </w:tcPr>
          <w:p>
            <w:pPr>
              <w:pStyle w:val="56"/>
              <w:ind w:firstLine="420"/>
            </w:pPr>
          </w:p>
          <w:p>
            <w:pPr>
              <w:pStyle w:val="56"/>
              <w:ind w:firstLine="420"/>
            </w:pPr>
          </w:p>
          <w:p>
            <w:pPr>
              <w:pStyle w:val="56"/>
              <w:ind w:firstLine="199" w:firstLineChars="95"/>
            </w:pPr>
          </w:p>
          <w:p>
            <w:pPr>
              <w:pStyle w:val="56"/>
              <w:ind w:firstLine="199" w:firstLineChars="95"/>
            </w:pPr>
          </w:p>
          <w:p>
            <w:pPr>
              <w:pStyle w:val="56"/>
              <w:ind w:firstLine="199" w:firstLineChars="95"/>
            </w:pPr>
          </w:p>
          <w:p>
            <w:pPr>
              <w:pStyle w:val="56"/>
              <w:ind w:firstLine="199" w:firstLineChars="95"/>
            </w:pPr>
            <w:r>
              <w:rPr>
                <w:rFonts w:hint="eastAsia"/>
              </w:rPr>
              <w:t>2</w:t>
            </w:r>
          </w:p>
        </w:tc>
        <w:tc>
          <w:tcPr>
            <w:tcW w:w="930" w:type="dxa"/>
            <w:shd w:val="clear" w:color="auto" w:fill="FFFFFF" w:themeFill="background1"/>
          </w:tcPr>
          <w:p>
            <w:pPr>
              <w:pStyle w:val="56"/>
              <w:ind w:firstLine="420"/>
            </w:pPr>
          </w:p>
          <w:p>
            <w:pPr>
              <w:pStyle w:val="56"/>
              <w:ind w:firstLine="420"/>
            </w:pPr>
          </w:p>
          <w:p>
            <w:pPr>
              <w:pStyle w:val="56"/>
              <w:ind w:firstLine="199" w:firstLineChars="95"/>
            </w:pPr>
          </w:p>
          <w:p>
            <w:pPr>
              <w:pStyle w:val="56"/>
              <w:ind w:firstLine="199" w:firstLineChars="95"/>
            </w:pPr>
          </w:p>
          <w:p>
            <w:pPr>
              <w:pStyle w:val="56"/>
              <w:ind w:firstLine="199" w:firstLineChars="95"/>
            </w:pPr>
          </w:p>
          <w:p>
            <w:pPr>
              <w:pStyle w:val="56"/>
              <w:ind w:firstLine="199" w:firstLineChars="95"/>
            </w:pPr>
            <w:r>
              <w:rPr>
                <w:rFonts w:hint="eastAsia"/>
              </w:rPr>
              <w:t>13</w:t>
            </w:r>
          </w:p>
        </w:tc>
        <w:tc>
          <w:tcPr>
            <w:tcW w:w="880"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rPr>
                <w:rFonts w:hint="eastAsia"/>
              </w:rPr>
              <w:t>15.76</w:t>
            </w:r>
          </w:p>
        </w:tc>
        <w:tc>
          <w:tcPr>
            <w:tcW w:w="2053" w:type="dxa"/>
            <w:shd w:val="clear" w:color="auto" w:fill="FFFFFF" w:themeFill="background1"/>
          </w:tcPr>
          <w:p>
            <w:pPr>
              <w:pStyle w:val="56"/>
              <w:wordWrap w:val="0"/>
              <w:ind w:firstLine="0" w:firstLineChars="0"/>
            </w:pPr>
            <w:r>
              <w:t>尿素</w:t>
            </w:r>
            <w:r>
              <w:rPr>
                <w:rFonts w:hint="eastAsia"/>
              </w:rPr>
              <w:t xml:space="preserve">(N </w:t>
            </w:r>
            <w:r>
              <w:t>46.0%</w:t>
            </w:r>
            <w:r>
              <w:rPr>
                <w:rFonts w:hint="eastAsia"/>
              </w:rPr>
              <w:t>)76.52</w:t>
            </w:r>
            <w:r>
              <w:t>kg、磷酸</w:t>
            </w:r>
            <w:r>
              <w:rPr>
                <w:rFonts w:hint="eastAsia"/>
              </w:rPr>
              <w:t>一</w:t>
            </w:r>
            <w:r>
              <w:t>铵（</w:t>
            </w:r>
            <w:r>
              <w:rPr>
                <w:rFonts w:hint="eastAsia"/>
              </w:rPr>
              <w:t>N 12%</w:t>
            </w:r>
            <w:r>
              <w:t>、</w:t>
            </w:r>
            <w:r>
              <w:rPr>
                <w:rFonts w:hint="eastAsia"/>
              </w:rPr>
              <w:t>P</w:t>
            </w:r>
            <w:r>
              <w:rPr>
                <w:rFonts w:hint="eastAsia"/>
                <w:vertAlign w:val="subscript"/>
              </w:rPr>
              <w:t>2</w:t>
            </w:r>
            <w:r>
              <w:rPr>
                <w:rFonts w:hint="eastAsia"/>
              </w:rPr>
              <w:t>O</w:t>
            </w:r>
            <w:r>
              <w:rPr>
                <w:rFonts w:hint="eastAsia"/>
                <w:vertAlign w:val="subscript"/>
              </w:rPr>
              <w:t>5</w:t>
            </w:r>
            <w:r>
              <w:rPr>
                <w:rFonts w:hint="eastAsia"/>
              </w:rPr>
              <w:t>60%</w:t>
            </w:r>
            <w:r>
              <w:t>）</w:t>
            </w:r>
            <w:r>
              <w:rPr>
                <w:rFonts w:hint="eastAsia"/>
              </w:rPr>
              <w:t>53.33</w:t>
            </w:r>
            <w:r>
              <w:t>kg、硫酸钾</w:t>
            </w:r>
            <w:r>
              <w:rPr>
                <w:rFonts w:hint="eastAsia"/>
              </w:rPr>
              <w:t>(</w:t>
            </w:r>
            <w:r>
              <w:t>K</w:t>
            </w:r>
            <w:r>
              <w:rPr>
                <w:rFonts w:hint="eastAsia"/>
                <w:vertAlign w:val="subscript"/>
              </w:rPr>
              <w:t>2</w:t>
            </w:r>
            <w:r>
              <w:rPr>
                <w:rFonts w:hint="eastAsia"/>
              </w:rPr>
              <w:t xml:space="preserve">O </w:t>
            </w:r>
            <w:r>
              <w:t>5</w:t>
            </w:r>
            <w:r>
              <w:rPr>
                <w:rFonts w:hint="eastAsia"/>
              </w:rPr>
              <w:t>0</w:t>
            </w:r>
            <w:r>
              <w:t>%</w:t>
            </w:r>
            <w:r>
              <w:rPr>
                <w:rFonts w:hint="eastAsia"/>
              </w:rPr>
              <w:t>)48.00</w:t>
            </w:r>
            <w:r>
              <w:t xml:space="preserve">kg、 </w:t>
            </w:r>
            <w:r>
              <w:rPr>
                <w:rFonts w:hint="eastAsia"/>
              </w:rPr>
              <w:t>硼酸(B 17</w:t>
            </w:r>
            <w:r>
              <w:t>.</w:t>
            </w:r>
            <w:r>
              <w:rPr>
                <w:rFonts w:hint="eastAsia"/>
              </w:rPr>
              <w:t>0</w:t>
            </w:r>
            <w:r>
              <w:t>%</w:t>
            </w:r>
            <w:r>
              <w:rPr>
                <w:rFonts w:hint="eastAsia"/>
              </w:rPr>
              <w:t>)3.76</w:t>
            </w:r>
            <w:r>
              <w:t>kg、</w:t>
            </w:r>
            <w:r>
              <w:rPr>
                <w:rFonts w:hint="eastAsia"/>
              </w:rPr>
              <w:t>一水</w:t>
            </w:r>
            <w:r>
              <w:t>硫酸锌</w:t>
            </w:r>
            <w:r>
              <w:rPr>
                <w:rFonts w:hint="eastAsia"/>
              </w:rPr>
              <w:t>(Zn 34.0</w:t>
            </w:r>
            <w:r>
              <w:t>%</w:t>
            </w:r>
            <w:r>
              <w:rPr>
                <w:rFonts w:hint="eastAsia"/>
              </w:rPr>
              <w:t>)4.24</w:t>
            </w:r>
            <w:r>
              <w:t>kg、</w:t>
            </w:r>
            <w:r>
              <w:rPr>
                <w:rFonts w:hint="eastAsia"/>
              </w:rPr>
              <w:t>一水</w:t>
            </w:r>
            <w:r>
              <w:t>硫酸镁</w:t>
            </w:r>
            <w:r>
              <w:rPr>
                <w:rFonts w:hint="eastAsia"/>
              </w:rPr>
              <w:t>(Mg 17.0%)18.82</w:t>
            </w:r>
            <w:r>
              <w:t>kg</w:t>
            </w:r>
            <w:r>
              <w:rPr>
                <w:rFonts w:hint="eastAsia"/>
              </w:rPr>
              <w:t>、硝酸铵钙(N 23.0%</w:t>
            </w:r>
            <w:r>
              <w:t>、</w:t>
            </w:r>
            <w:r>
              <w:rPr>
                <w:rFonts w:hint="eastAsia"/>
              </w:rPr>
              <w:t>Ca 16.0%)40.00</w:t>
            </w:r>
            <w:r>
              <w:t>kg</w:t>
            </w:r>
          </w:p>
        </w:tc>
        <w:tc>
          <w:tcPr>
            <w:tcW w:w="847"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0.1</w:t>
            </w:r>
            <w:r>
              <w:rPr>
                <w:rFonts w:hint="eastAsia"/>
              </w:rP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2175" w:hRule="atLeast"/>
        </w:trPr>
        <w:tc>
          <w:tcPr>
            <w:tcW w:w="555" w:type="dxa"/>
            <w:shd w:val="clear" w:color="auto" w:fill="FFFFFF" w:themeFill="background1"/>
          </w:tcPr>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果  实  膨  大  高  峰  期</w:t>
            </w:r>
          </w:p>
        </w:tc>
        <w:tc>
          <w:tcPr>
            <w:tcW w:w="1134" w:type="dxa"/>
            <w:shd w:val="clear" w:color="auto" w:fill="FFFFFF" w:themeFill="background1"/>
          </w:tcPr>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rPr>
              <w:t>2O：</w:t>
            </w:r>
            <w:r>
              <w:t>B</w:t>
            </w:r>
            <w:r>
              <w:rPr>
                <w:rFonts w:hint="eastAsia"/>
              </w:rPr>
              <w:t>：</w:t>
            </w:r>
            <w:r>
              <w:t>Zn</w:t>
            </w:r>
            <w:r>
              <w:rPr>
                <w:rFonts w:hint="eastAsia"/>
              </w:rPr>
              <w:t>：</w:t>
            </w:r>
            <w:r>
              <w:t>Mg</w:t>
            </w:r>
            <w:r>
              <w:rPr>
                <w:rFonts w:hint="eastAsia"/>
              </w:rPr>
              <w:t>：Ca</w:t>
            </w:r>
            <w:r>
              <w:t>比例</w:t>
            </w:r>
          </w:p>
          <w:p>
            <w:pPr>
              <w:pStyle w:val="56"/>
              <w:wordWrap w:val="0"/>
              <w:ind w:firstLine="0" w:firstLineChars="0"/>
            </w:pPr>
            <w:r>
              <w:rPr>
                <w:rFonts w:hint="eastAsia"/>
              </w:rPr>
              <w:t>3:1.5:2.5:0.03:0.09:0.2:0.4</w:t>
            </w:r>
          </w:p>
        </w:tc>
        <w:tc>
          <w:tcPr>
            <w:tcW w:w="1001" w:type="dxa"/>
            <w:shd w:val="clear" w:color="auto" w:fill="FFFFFF" w:themeFill="background1"/>
          </w:tcPr>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r>
              <w:t>7～10</w:t>
            </w:r>
          </w:p>
        </w:tc>
        <w:tc>
          <w:tcPr>
            <w:tcW w:w="678" w:type="dxa"/>
            <w:shd w:val="clear" w:color="auto" w:fill="FFFFFF" w:themeFill="background1"/>
          </w:tcPr>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199" w:firstLineChars="95"/>
            </w:pPr>
          </w:p>
          <w:p>
            <w:pPr>
              <w:pStyle w:val="56"/>
              <w:ind w:firstLine="199" w:firstLineChars="95"/>
            </w:pPr>
            <w:r>
              <w:rPr>
                <w:rFonts w:hint="eastAsia"/>
              </w:rPr>
              <w:t>3</w:t>
            </w:r>
          </w:p>
        </w:tc>
        <w:tc>
          <w:tcPr>
            <w:tcW w:w="930" w:type="dxa"/>
            <w:shd w:val="clear" w:color="auto" w:fill="FFFFFF" w:themeFill="background1"/>
          </w:tcPr>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r>
              <w:rPr>
                <w:rFonts w:hint="eastAsia"/>
              </w:rPr>
              <w:t>13.00</w:t>
            </w:r>
          </w:p>
        </w:tc>
        <w:tc>
          <w:tcPr>
            <w:tcW w:w="880" w:type="dxa"/>
            <w:shd w:val="clear" w:color="auto" w:fill="FFFFFF" w:themeFill="background1"/>
          </w:tcPr>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r>
              <w:rPr>
                <w:rFonts w:hint="eastAsia"/>
              </w:rPr>
              <w:t>15.76</w:t>
            </w:r>
          </w:p>
        </w:tc>
        <w:tc>
          <w:tcPr>
            <w:tcW w:w="2053" w:type="dxa"/>
            <w:shd w:val="clear" w:color="auto" w:fill="FFFFFF" w:themeFill="background1"/>
          </w:tcPr>
          <w:p>
            <w:pPr>
              <w:pStyle w:val="56"/>
              <w:wordWrap w:val="0"/>
              <w:ind w:firstLine="0" w:firstLineChars="0"/>
            </w:pPr>
            <w:r>
              <w:t>尿素</w:t>
            </w:r>
            <w:r>
              <w:rPr>
                <w:rFonts w:hint="eastAsia"/>
              </w:rPr>
              <w:t xml:space="preserve">(N </w:t>
            </w:r>
            <w:r>
              <w:t>46.0%</w:t>
            </w:r>
            <w:r>
              <w:rPr>
                <w:rFonts w:hint="eastAsia"/>
              </w:rPr>
              <w:t>)125.00</w:t>
            </w:r>
            <w:r>
              <w:t>kg、磷酸</w:t>
            </w:r>
            <w:r>
              <w:rPr>
                <w:rFonts w:hint="eastAsia"/>
              </w:rPr>
              <w:t>一</w:t>
            </w:r>
            <w:r>
              <w:t>铵</w:t>
            </w:r>
            <w:r>
              <w:rPr>
                <w:rFonts w:hint="eastAsia"/>
              </w:rPr>
              <w:t>(N 12%</w:t>
            </w:r>
            <w:r>
              <w:t>、</w:t>
            </w:r>
            <w:r>
              <w:rPr>
                <w:rFonts w:hint="eastAsia"/>
              </w:rPr>
              <w:t>P</w:t>
            </w:r>
            <w:r>
              <w:rPr>
                <w:rFonts w:hint="eastAsia"/>
                <w:vertAlign w:val="subscript"/>
              </w:rPr>
              <w:t>2</w:t>
            </w:r>
            <w:r>
              <w:rPr>
                <w:rFonts w:hint="eastAsia"/>
              </w:rPr>
              <w:t>O</w:t>
            </w:r>
            <w:r>
              <w:rPr>
                <w:rFonts w:hint="eastAsia"/>
                <w:vertAlign w:val="subscript"/>
              </w:rPr>
              <w:t xml:space="preserve">5 </w:t>
            </w:r>
            <w:r>
              <w:rPr>
                <w:rFonts w:hint="eastAsia"/>
              </w:rPr>
              <w:t>60%)62.50</w:t>
            </w:r>
            <w:r>
              <w:t>kg、硫酸钾</w:t>
            </w:r>
            <w:r>
              <w:rPr>
                <w:rFonts w:hint="eastAsia"/>
              </w:rPr>
              <w:t>(</w:t>
            </w:r>
            <w:r>
              <w:t>K</w:t>
            </w:r>
            <w:r>
              <w:rPr>
                <w:rFonts w:hint="eastAsia"/>
                <w:vertAlign w:val="subscript"/>
              </w:rPr>
              <w:t>2</w:t>
            </w:r>
            <w:r>
              <w:rPr>
                <w:rFonts w:hint="eastAsia"/>
              </w:rPr>
              <w:t xml:space="preserve">O </w:t>
            </w:r>
            <w:r>
              <w:t>5</w:t>
            </w:r>
            <w:r>
              <w:rPr>
                <w:rFonts w:hint="eastAsia"/>
              </w:rPr>
              <w:t>0</w:t>
            </w:r>
            <w:r>
              <w:t>%</w:t>
            </w:r>
            <w:r>
              <w:rPr>
                <w:rFonts w:hint="eastAsia"/>
              </w:rPr>
              <w:t>)125.00</w:t>
            </w:r>
            <w:r>
              <w:t xml:space="preserve">kg、 </w:t>
            </w:r>
            <w:r>
              <w:rPr>
                <w:rFonts w:hint="eastAsia"/>
              </w:rPr>
              <w:t>硼酸(B 17</w:t>
            </w:r>
            <w:r>
              <w:t>.</w:t>
            </w:r>
            <w:r>
              <w:rPr>
                <w:rFonts w:hint="eastAsia"/>
              </w:rPr>
              <w:t>0</w:t>
            </w:r>
            <w:r>
              <w:t>%</w:t>
            </w:r>
            <w:r>
              <w:rPr>
                <w:rFonts w:hint="eastAsia"/>
              </w:rPr>
              <w:t>)4.41</w:t>
            </w:r>
            <w:r>
              <w:t>kg、</w:t>
            </w:r>
            <w:r>
              <w:rPr>
                <w:rFonts w:hint="eastAsia"/>
              </w:rPr>
              <w:t>一水</w:t>
            </w:r>
            <w:r>
              <w:t>硫酸锌</w:t>
            </w:r>
            <w:r>
              <w:rPr>
                <w:rFonts w:hint="eastAsia"/>
              </w:rPr>
              <w:t>(Zn 34.0</w:t>
            </w:r>
            <w:r>
              <w:t>%</w:t>
            </w:r>
            <w:r>
              <w:rPr>
                <w:rFonts w:hint="eastAsia"/>
              </w:rPr>
              <w:t>)6.62</w:t>
            </w:r>
            <w:r>
              <w:t>kg、</w:t>
            </w:r>
            <w:r>
              <w:rPr>
                <w:rFonts w:hint="eastAsia"/>
              </w:rPr>
              <w:t>一水</w:t>
            </w:r>
            <w:r>
              <w:t>硫酸镁</w:t>
            </w:r>
            <w:r>
              <w:rPr>
                <w:rFonts w:hint="eastAsia"/>
              </w:rPr>
              <w:t>(Mg 17.0%)29.41</w:t>
            </w:r>
            <w:r>
              <w:t>kg</w:t>
            </w:r>
            <w:r>
              <w:rPr>
                <w:rFonts w:hint="eastAsia"/>
              </w:rPr>
              <w:t>、硝酸铵钙(N 23.0%</w:t>
            </w:r>
            <w:r>
              <w:t>、</w:t>
            </w:r>
            <w:r>
              <w:rPr>
                <w:rFonts w:hint="eastAsia"/>
              </w:rPr>
              <w:t>Ca 16.0%)62.50</w:t>
            </w:r>
            <w:r>
              <w:t>kg</w:t>
            </w:r>
          </w:p>
        </w:tc>
        <w:tc>
          <w:tcPr>
            <w:tcW w:w="847" w:type="dxa"/>
            <w:shd w:val="clear" w:color="auto" w:fill="FFFFFF" w:themeFill="background1"/>
          </w:tcPr>
          <w:p>
            <w:pPr>
              <w:pStyle w:val="56"/>
              <w:ind w:firstLine="420"/>
            </w:pPr>
          </w:p>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t>0.</w:t>
            </w:r>
            <w:r>
              <w:rPr>
                <w:rFonts w:hint="eastAsia"/>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7" w:hRule="atLeast"/>
        </w:trPr>
        <w:tc>
          <w:tcPr>
            <w:tcW w:w="555" w:type="dxa"/>
            <w:shd w:val="clear" w:color="auto" w:fill="FFFFFF" w:themeFill="background1"/>
          </w:tcPr>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油  脂  转  化  期</w:t>
            </w:r>
          </w:p>
        </w:tc>
        <w:tc>
          <w:tcPr>
            <w:tcW w:w="1134" w:type="dxa"/>
            <w:shd w:val="clear" w:color="auto" w:fill="FFFFFF" w:themeFill="background1"/>
          </w:tcPr>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rPr>
              <w:t>2O：</w:t>
            </w:r>
            <w:r>
              <w:t>B</w:t>
            </w:r>
            <w:r>
              <w:rPr>
                <w:rFonts w:hint="eastAsia"/>
              </w:rPr>
              <w:t>：</w:t>
            </w:r>
            <w:r>
              <w:t>Zn</w:t>
            </w:r>
            <w:r>
              <w:rPr>
                <w:rFonts w:hint="eastAsia"/>
              </w:rPr>
              <w:t>：</w:t>
            </w:r>
            <w:r>
              <w:t>Mg</w:t>
            </w:r>
            <w:r>
              <w:rPr>
                <w:rFonts w:hint="eastAsia"/>
              </w:rPr>
              <w:t>：Ca</w:t>
            </w:r>
            <w:r>
              <w:t>比例</w:t>
            </w:r>
            <w:r>
              <w:rPr>
                <w:rFonts w:hint="eastAsia"/>
              </w:rPr>
              <w:t>1.5:2:2:0.03:0.09:0.15:0.3</w:t>
            </w:r>
          </w:p>
        </w:tc>
        <w:tc>
          <w:tcPr>
            <w:tcW w:w="1001"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t>10～15</w:t>
            </w:r>
          </w:p>
        </w:tc>
        <w:tc>
          <w:tcPr>
            <w:tcW w:w="678" w:type="dxa"/>
            <w:shd w:val="clear" w:color="auto" w:fill="FFFFFF" w:themeFill="background1"/>
          </w:tcPr>
          <w:p>
            <w:pPr>
              <w:pStyle w:val="56"/>
              <w:ind w:firstLine="420"/>
            </w:pPr>
          </w:p>
          <w:p>
            <w:pPr>
              <w:pStyle w:val="56"/>
              <w:ind w:firstLine="420"/>
            </w:pPr>
          </w:p>
          <w:p>
            <w:pPr>
              <w:pStyle w:val="56"/>
              <w:ind w:firstLine="199" w:firstLineChars="95"/>
            </w:pPr>
          </w:p>
          <w:p>
            <w:pPr>
              <w:pStyle w:val="56"/>
              <w:ind w:firstLine="199" w:firstLineChars="95"/>
            </w:pPr>
          </w:p>
          <w:p>
            <w:pPr>
              <w:pStyle w:val="56"/>
              <w:ind w:firstLine="199" w:firstLineChars="95"/>
            </w:pPr>
          </w:p>
          <w:p>
            <w:pPr>
              <w:pStyle w:val="56"/>
              <w:ind w:firstLine="199" w:firstLineChars="95"/>
            </w:pPr>
            <w:r>
              <w:rPr>
                <w:rFonts w:hint="eastAsia"/>
              </w:rPr>
              <w:t>2</w:t>
            </w:r>
          </w:p>
        </w:tc>
        <w:tc>
          <w:tcPr>
            <w:tcW w:w="930"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rPr>
                <w:rFonts w:hint="eastAsia"/>
              </w:rPr>
              <w:t>11.00</w:t>
            </w:r>
          </w:p>
        </w:tc>
        <w:tc>
          <w:tcPr>
            <w:tcW w:w="880"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r>
              <w:rPr>
                <w:rFonts w:hint="eastAsia"/>
              </w:rPr>
              <w:t>13.33</w:t>
            </w:r>
          </w:p>
        </w:tc>
        <w:tc>
          <w:tcPr>
            <w:tcW w:w="2053" w:type="dxa"/>
            <w:shd w:val="clear" w:color="auto" w:fill="FFFFFF" w:themeFill="background1"/>
          </w:tcPr>
          <w:p>
            <w:pPr>
              <w:pStyle w:val="56"/>
              <w:wordWrap w:val="0"/>
              <w:ind w:firstLine="0" w:firstLineChars="0"/>
            </w:pPr>
            <w:r>
              <w:rPr>
                <w:rFonts w:hint="eastAsia"/>
              </w:rPr>
              <w:t xml:space="preserve">尿素(N </w:t>
            </w:r>
            <w:r>
              <w:t>46.0%</w:t>
            </w:r>
            <w:r>
              <w:rPr>
                <w:rFonts w:hint="eastAsia"/>
              </w:rPr>
              <w:t>)34.78</w:t>
            </w:r>
            <w:r>
              <w:t>kg、磷酸</w:t>
            </w:r>
            <w:r>
              <w:rPr>
                <w:rFonts w:hint="eastAsia"/>
              </w:rPr>
              <w:t>一</w:t>
            </w:r>
            <w:r>
              <w:t>铵</w:t>
            </w:r>
            <w:r>
              <w:rPr>
                <w:rFonts w:hint="eastAsia"/>
              </w:rPr>
              <w:t>(N12%</w:t>
            </w:r>
            <w:r>
              <w:t>、</w:t>
            </w:r>
            <w:r>
              <w:rPr>
                <w:rFonts w:hint="eastAsia"/>
              </w:rPr>
              <w:t>P</w:t>
            </w:r>
            <w:r>
              <w:rPr>
                <w:rFonts w:hint="eastAsia"/>
                <w:vertAlign w:val="subscript"/>
              </w:rPr>
              <w:t>2</w:t>
            </w:r>
            <w:r>
              <w:rPr>
                <w:rFonts w:hint="eastAsia"/>
              </w:rPr>
              <w:t>O</w:t>
            </w:r>
            <w:r>
              <w:rPr>
                <w:rFonts w:hint="eastAsia"/>
                <w:vertAlign w:val="subscript"/>
              </w:rPr>
              <w:t>5</w:t>
            </w:r>
            <w:r>
              <w:rPr>
                <w:rFonts w:hint="eastAsia"/>
              </w:rPr>
              <w:t>60%)66.67</w:t>
            </w:r>
            <w:r>
              <w:t>kg、硫酸钾</w:t>
            </w:r>
            <w:r>
              <w:rPr>
                <w:rFonts w:hint="eastAsia"/>
              </w:rPr>
              <w:t>(</w:t>
            </w:r>
            <w:r>
              <w:t>K</w:t>
            </w:r>
            <w:r>
              <w:rPr>
                <w:rFonts w:hint="eastAsia"/>
              </w:rPr>
              <w:t xml:space="preserve">2O </w:t>
            </w:r>
            <w:r>
              <w:t>5</w:t>
            </w:r>
            <w:r>
              <w:rPr>
                <w:rFonts w:hint="eastAsia"/>
              </w:rPr>
              <w:t>0</w:t>
            </w:r>
            <w:r>
              <w:t>%）</w:t>
            </w:r>
            <w:r>
              <w:rPr>
                <w:rFonts w:hint="eastAsia"/>
              </w:rPr>
              <w:t>80.00</w:t>
            </w:r>
            <w:r>
              <w:t xml:space="preserve">kg、 </w:t>
            </w:r>
            <w:r>
              <w:rPr>
                <w:rFonts w:hint="eastAsia"/>
              </w:rPr>
              <w:t>硼酸(B 17</w:t>
            </w:r>
            <w:r>
              <w:t>.</w:t>
            </w:r>
            <w:r>
              <w:rPr>
                <w:rFonts w:hint="eastAsia"/>
              </w:rPr>
              <w:t>0</w:t>
            </w:r>
            <w:r>
              <w:t>%</w:t>
            </w:r>
            <w:r>
              <w:rPr>
                <w:rFonts w:hint="eastAsia"/>
              </w:rPr>
              <w:t>)3.53</w:t>
            </w:r>
            <w:r>
              <w:t>kg、</w:t>
            </w:r>
            <w:r>
              <w:rPr>
                <w:rFonts w:hint="eastAsia"/>
              </w:rPr>
              <w:t>一水</w:t>
            </w:r>
            <w:r>
              <w:t>硫酸锌</w:t>
            </w:r>
            <w:r>
              <w:rPr>
                <w:rFonts w:hint="eastAsia"/>
              </w:rPr>
              <w:t>(Zn 34.0</w:t>
            </w:r>
            <w:r>
              <w:t>%</w:t>
            </w:r>
            <w:r>
              <w:rPr>
                <w:rFonts w:hint="eastAsia"/>
              </w:rPr>
              <w:t>)5.29</w:t>
            </w:r>
            <w:r>
              <w:t>kg、</w:t>
            </w:r>
            <w:r>
              <w:rPr>
                <w:rFonts w:hint="eastAsia"/>
              </w:rPr>
              <w:t>一水</w:t>
            </w:r>
            <w:r>
              <w:t>硫酸镁</w:t>
            </w:r>
            <w:r>
              <w:rPr>
                <w:rFonts w:hint="eastAsia"/>
              </w:rPr>
              <w:t>(Mg 17.0%)17.65</w:t>
            </w:r>
            <w:r>
              <w:t>kg</w:t>
            </w:r>
            <w:r>
              <w:rPr>
                <w:rFonts w:hint="eastAsia"/>
              </w:rPr>
              <w:t>、硝酸铵钙(N 23.0%</w:t>
            </w:r>
            <w:r>
              <w:t>、</w:t>
            </w:r>
            <w:r>
              <w:rPr>
                <w:rFonts w:hint="eastAsia"/>
              </w:rPr>
              <w:t>Ca 16.0%)37.50</w:t>
            </w:r>
            <w:r>
              <w:t>kg</w:t>
            </w:r>
          </w:p>
        </w:tc>
        <w:tc>
          <w:tcPr>
            <w:tcW w:w="847" w:type="dxa"/>
            <w:shd w:val="clear" w:color="auto" w:fill="FFFFFF" w:themeFill="background1"/>
          </w:tcPr>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0.</w:t>
            </w:r>
            <w:r>
              <w:rPr>
                <w:rFonts w:hint="eastAsia"/>
              </w:rPr>
              <w:t>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hemeFill="background1"/>
          <w:tblCellMar>
            <w:top w:w="0" w:type="dxa"/>
            <w:left w:w="108" w:type="dxa"/>
            <w:bottom w:w="0" w:type="dxa"/>
            <w:right w:w="108" w:type="dxa"/>
          </w:tblCellMar>
        </w:tblPrEx>
        <w:trPr>
          <w:trHeight w:val="5909" w:hRule="atLeast"/>
        </w:trPr>
        <w:tc>
          <w:tcPr>
            <w:tcW w:w="555" w:type="dxa"/>
            <w:shd w:val="clear" w:color="auto" w:fill="FFFFFF" w:themeFill="background1"/>
          </w:tcPr>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开  花  座  果  期</w:t>
            </w:r>
          </w:p>
        </w:tc>
        <w:tc>
          <w:tcPr>
            <w:tcW w:w="1134" w:type="dxa"/>
            <w:shd w:val="clear" w:color="auto" w:fill="FFFFFF" w:themeFill="background1"/>
          </w:tcPr>
          <w:p>
            <w:pPr>
              <w:pStyle w:val="56"/>
              <w:wordWrap w:val="0"/>
              <w:ind w:firstLine="0" w:firstLineChars="0"/>
            </w:pPr>
          </w:p>
          <w:p>
            <w:pPr>
              <w:pStyle w:val="56"/>
              <w:wordWrap w:val="0"/>
              <w:ind w:firstLine="0" w:firstLineChars="0"/>
            </w:pPr>
          </w:p>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rPr>
              <w:t>2O：</w:t>
            </w:r>
            <w:r>
              <w:t>B</w:t>
            </w:r>
            <w:r>
              <w:rPr>
                <w:rFonts w:hint="eastAsia"/>
              </w:rPr>
              <w:t>：</w:t>
            </w:r>
            <w:r>
              <w:t>Zn</w:t>
            </w:r>
            <w:r>
              <w:rPr>
                <w:rFonts w:hint="eastAsia"/>
              </w:rPr>
              <w:t>：</w:t>
            </w:r>
            <w:r>
              <w:t>Mg</w:t>
            </w:r>
            <w:r>
              <w:rPr>
                <w:rFonts w:hint="eastAsia"/>
              </w:rPr>
              <w:t>：Ca</w:t>
            </w:r>
            <w:r>
              <w:t>比例</w:t>
            </w:r>
            <w:r>
              <w:rPr>
                <w:rFonts w:hint="eastAsia"/>
              </w:rPr>
              <w:t>2:3:1.5:0.03:0.09:0.15:0.3</w:t>
            </w:r>
          </w:p>
        </w:tc>
        <w:tc>
          <w:tcPr>
            <w:tcW w:w="1001" w:type="dxa"/>
            <w:shd w:val="clear" w:color="auto" w:fill="FFFFFF" w:themeFill="background1"/>
          </w:tcPr>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10～15</w:t>
            </w:r>
          </w:p>
        </w:tc>
        <w:tc>
          <w:tcPr>
            <w:tcW w:w="678" w:type="dxa"/>
            <w:shd w:val="clear" w:color="auto" w:fill="FFFFFF" w:themeFill="background1"/>
          </w:tcPr>
          <w:p>
            <w:pPr>
              <w:pStyle w:val="56"/>
              <w:ind w:firstLine="420"/>
            </w:pPr>
          </w:p>
          <w:p>
            <w:pPr>
              <w:pStyle w:val="56"/>
              <w:ind w:firstLine="420"/>
            </w:pPr>
          </w:p>
          <w:p>
            <w:pPr>
              <w:pStyle w:val="56"/>
              <w:ind w:firstLine="420"/>
            </w:pPr>
          </w:p>
          <w:p>
            <w:pPr>
              <w:pStyle w:val="56"/>
              <w:ind w:firstLine="199" w:firstLineChars="95"/>
            </w:pPr>
          </w:p>
          <w:p>
            <w:pPr>
              <w:pStyle w:val="56"/>
              <w:ind w:firstLine="199" w:firstLineChars="95"/>
            </w:pPr>
          </w:p>
          <w:p>
            <w:pPr>
              <w:pStyle w:val="56"/>
              <w:ind w:firstLine="199" w:firstLineChars="95"/>
            </w:pPr>
          </w:p>
          <w:p>
            <w:pPr>
              <w:pStyle w:val="56"/>
              <w:ind w:firstLine="199" w:firstLineChars="95"/>
            </w:pPr>
          </w:p>
          <w:p>
            <w:pPr>
              <w:pStyle w:val="56"/>
              <w:ind w:firstLine="199" w:firstLineChars="95"/>
            </w:pPr>
          </w:p>
          <w:p>
            <w:pPr>
              <w:pStyle w:val="56"/>
              <w:ind w:firstLine="199" w:firstLineChars="95"/>
            </w:pPr>
            <w:r>
              <w:t>3</w:t>
            </w:r>
          </w:p>
        </w:tc>
        <w:tc>
          <w:tcPr>
            <w:tcW w:w="930" w:type="dxa"/>
            <w:shd w:val="clear" w:color="auto" w:fill="FFFFFF" w:themeFill="background1"/>
          </w:tcPr>
          <w:p>
            <w:pPr>
              <w:pStyle w:val="56"/>
              <w:ind w:firstLine="420"/>
            </w:pPr>
          </w:p>
          <w:p>
            <w:pPr>
              <w:pStyle w:val="56"/>
              <w:ind w:firstLine="420"/>
            </w:pPr>
          </w:p>
          <w:p>
            <w:pPr>
              <w:pStyle w:val="56"/>
              <w:ind w:firstLine="420"/>
            </w:pPr>
          </w:p>
          <w:p>
            <w:pPr>
              <w:pStyle w:val="56"/>
              <w:ind w:firstLine="199" w:firstLineChars="95"/>
            </w:pPr>
          </w:p>
          <w:p>
            <w:pPr>
              <w:pStyle w:val="56"/>
              <w:ind w:firstLine="199" w:firstLineChars="95"/>
            </w:pPr>
          </w:p>
          <w:p>
            <w:pPr>
              <w:pStyle w:val="56"/>
              <w:ind w:firstLine="199" w:firstLineChars="95"/>
            </w:pPr>
          </w:p>
          <w:p>
            <w:pPr>
              <w:pStyle w:val="56"/>
              <w:ind w:firstLine="199" w:firstLineChars="95"/>
            </w:pPr>
          </w:p>
          <w:p>
            <w:pPr>
              <w:pStyle w:val="56"/>
              <w:ind w:firstLine="199" w:firstLineChars="95"/>
            </w:pPr>
          </w:p>
          <w:p>
            <w:pPr>
              <w:pStyle w:val="56"/>
              <w:ind w:firstLine="199" w:firstLineChars="95"/>
            </w:pPr>
            <w:r>
              <w:rPr>
                <w:rFonts w:hint="eastAsia"/>
              </w:rPr>
              <w:t>13</w:t>
            </w:r>
          </w:p>
        </w:tc>
        <w:tc>
          <w:tcPr>
            <w:tcW w:w="880" w:type="dxa"/>
            <w:shd w:val="clear" w:color="auto" w:fill="FFFFFF" w:themeFill="background1"/>
          </w:tcPr>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rPr>
                <w:rFonts w:hint="eastAsia"/>
              </w:rPr>
              <w:t>15.76</w:t>
            </w:r>
          </w:p>
        </w:tc>
        <w:tc>
          <w:tcPr>
            <w:tcW w:w="2053" w:type="dxa"/>
            <w:shd w:val="clear" w:color="auto" w:fill="FFFFFF" w:themeFill="background1"/>
          </w:tcPr>
          <w:p>
            <w:pPr>
              <w:pStyle w:val="56"/>
              <w:wordWrap w:val="0"/>
              <w:ind w:firstLine="0" w:firstLineChars="0"/>
            </w:pPr>
            <w:r>
              <w:rPr>
                <w:rFonts w:hint="eastAsia"/>
              </w:rPr>
              <w:t>尿素( N</w:t>
            </w:r>
            <w:r>
              <w:t>46.0%</w:t>
            </w:r>
            <w:r>
              <w:rPr>
                <w:rFonts w:hint="eastAsia"/>
              </w:rPr>
              <w:t>)59.78</w:t>
            </w:r>
            <w:r>
              <w:t>kg、磷酸</w:t>
            </w:r>
            <w:r>
              <w:rPr>
                <w:rFonts w:hint="eastAsia"/>
              </w:rPr>
              <w:t>一</w:t>
            </w:r>
            <w:r>
              <w:t>铵（</w:t>
            </w:r>
            <w:r>
              <w:rPr>
                <w:rFonts w:hint="eastAsia"/>
              </w:rPr>
              <w:t>N 12%</w:t>
            </w:r>
            <w:r>
              <w:t>、</w:t>
            </w:r>
            <w:r>
              <w:rPr>
                <w:rFonts w:hint="eastAsia"/>
              </w:rPr>
              <w:t>P</w:t>
            </w:r>
            <w:r>
              <w:rPr>
                <w:rFonts w:hint="eastAsia"/>
                <w:vertAlign w:val="subscript"/>
              </w:rPr>
              <w:t>2</w:t>
            </w:r>
            <w:r>
              <w:rPr>
                <w:rFonts w:hint="eastAsia"/>
              </w:rPr>
              <w:t>O</w:t>
            </w:r>
            <w:r>
              <w:rPr>
                <w:rFonts w:hint="eastAsia"/>
                <w:vertAlign w:val="subscript"/>
              </w:rPr>
              <w:t>5</w:t>
            </w:r>
            <w:r>
              <w:rPr>
                <w:rFonts w:hint="eastAsia"/>
              </w:rPr>
              <w:t xml:space="preserve"> 60%</w:t>
            </w:r>
            <w:r>
              <w:t>）</w:t>
            </w:r>
            <w:r>
              <w:rPr>
                <w:rFonts w:hint="eastAsia"/>
              </w:rPr>
              <w:t>125.00</w:t>
            </w:r>
            <w:r>
              <w:t>kg、硫酸钾（K</w:t>
            </w:r>
            <w:r>
              <w:rPr>
                <w:rFonts w:hint="eastAsia"/>
              </w:rPr>
              <w:t>2O</w:t>
            </w:r>
            <w:r>
              <w:t xml:space="preserve"> 5</w:t>
            </w:r>
            <w:r>
              <w:rPr>
                <w:rFonts w:hint="eastAsia"/>
              </w:rPr>
              <w:t>0</w:t>
            </w:r>
            <w:r>
              <w:t>%）</w:t>
            </w:r>
            <w:r>
              <w:rPr>
                <w:rFonts w:hint="eastAsia"/>
              </w:rPr>
              <w:t>75.00</w:t>
            </w:r>
            <w:r>
              <w:t xml:space="preserve">kg、 </w:t>
            </w:r>
            <w:r>
              <w:rPr>
                <w:rFonts w:hint="eastAsia"/>
              </w:rPr>
              <w:t>硼酸</w:t>
            </w:r>
            <w:r>
              <w:t>（</w:t>
            </w:r>
            <w:r>
              <w:rPr>
                <w:rFonts w:hint="eastAsia"/>
              </w:rPr>
              <w:t>B 17</w:t>
            </w:r>
            <w:r>
              <w:t>.</w:t>
            </w:r>
            <w:r>
              <w:rPr>
                <w:rFonts w:hint="eastAsia"/>
              </w:rPr>
              <w:t>0</w:t>
            </w:r>
            <w:r>
              <w:t>%）</w:t>
            </w:r>
            <w:r>
              <w:rPr>
                <w:rFonts w:hint="eastAsia"/>
              </w:rPr>
              <w:t>4.41</w:t>
            </w:r>
            <w:r>
              <w:t>kg、</w:t>
            </w:r>
            <w:r>
              <w:rPr>
                <w:rFonts w:hint="eastAsia"/>
              </w:rPr>
              <w:t>一水</w:t>
            </w:r>
            <w:r>
              <w:t>硫酸锌</w:t>
            </w:r>
            <w:r>
              <w:rPr>
                <w:rFonts w:hint="eastAsia"/>
              </w:rPr>
              <w:t>(Zn 34.0</w:t>
            </w:r>
            <w:r>
              <w:t>%</w:t>
            </w:r>
            <w:r>
              <w:rPr>
                <w:rFonts w:hint="eastAsia"/>
              </w:rPr>
              <w:t>)6.62</w:t>
            </w:r>
            <w:r>
              <w:t>kg、</w:t>
            </w:r>
            <w:r>
              <w:rPr>
                <w:rFonts w:hint="eastAsia"/>
              </w:rPr>
              <w:t>一水</w:t>
            </w:r>
            <w:r>
              <w:t>硫酸镁</w:t>
            </w:r>
            <w:r>
              <w:rPr>
                <w:rFonts w:hint="eastAsia"/>
              </w:rPr>
              <w:t>(Mg 17.0%)22.06</w:t>
            </w:r>
            <w:r>
              <w:t>kg</w:t>
            </w:r>
            <w:r>
              <w:rPr>
                <w:rFonts w:hint="eastAsia"/>
              </w:rPr>
              <w:t>、硝酸铵钙(N 23.0%</w:t>
            </w:r>
            <w:r>
              <w:t>、</w:t>
            </w:r>
            <w:r>
              <w:rPr>
                <w:rFonts w:hint="eastAsia"/>
              </w:rPr>
              <w:t>Ca 16.0%)46.88</w:t>
            </w:r>
            <w:r>
              <w:t>k</w:t>
            </w:r>
            <w:r>
              <w:rPr>
                <w:rFonts w:hint="eastAsia"/>
              </w:rPr>
              <w:t>g</w:t>
            </w:r>
          </w:p>
        </w:tc>
        <w:tc>
          <w:tcPr>
            <w:tcW w:w="847" w:type="dxa"/>
            <w:shd w:val="clear" w:color="auto" w:fill="FFFFFF" w:themeFill="background1"/>
          </w:tcPr>
          <w:p>
            <w:pPr>
              <w:pStyle w:val="56"/>
              <w:ind w:firstLine="420"/>
            </w:pPr>
          </w:p>
          <w:p>
            <w:pPr>
              <w:pStyle w:val="56"/>
              <w:ind w:firstLine="420"/>
            </w:pPr>
          </w:p>
          <w:p>
            <w:pPr>
              <w:pStyle w:val="56"/>
              <w:ind w:firstLine="42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p>
          <w:p>
            <w:pPr>
              <w:pStyle w:val="56"/>
              <w:ind w:firstLine="0" w:firstLineChars="0"/>
            </w:pPr>
            <w:r>
              <w:t>0.</w:t>
            </w:r>
            <w:r>
              <w:rPr>
                <w:rFonts w:hint="eastAsia"/>
              </w:rPr>
              <w:t>14</w:t>
            </w:r>
          </w:p>
        </w:tc>
      </w:tr>
    </w:tbl>
    <w:p>
      <w:pPr>
        <w:pStyle w:val="56"/>
        <w:ind w:firstLine="420"/>
      </w:pPr>
    </w:p>
    <w:p>
      <w:pPr>
        <w:pStyle w:val="56"/>
        <w:ind w:firstLine="420"/>
      </w:pPr>
    </w:p>
    <w:p>
      <w:pPr>
        <w:pStyle w:val="56"/>
        <w:ind w:firstLine="1050" w:firstLineChars="500"/>
      </w:pPr>
    </w:p>
    <w:p>
      <w:pPr>
        <w:pStyle w:val="56"/>
        <w:ind w:firstLine="1050" w:firstLineChars="500"/>
      </w:pPr>
    </w:p>
    <w:p>
      <w:pPr>
        <w:pStyle w:val="56"/>
        <w:ind w:firstLine="1050" w:firstLineChars="500"/>
      </w:pPr>
    </w:p>
    <w:p>
      <w:pPr>
        <w:pStyle w:val="56"/>
        <w:ind w:firstLine="1470" w:firstLineChars="700"/>
      </w:pPr>
      <w:r>
        <w:t>表A.</w:t>
      </w:r>
      <w:r>
        <w:rPr>
          <w:rFonts w:hint="eastAsia"/>
        </w:rPr>
        <w:t>2</w:t>
      </w:r>
      <w:r>
        <w:t xml:space="preserve">  </w:t>
      </w:r>
      <w:r>
        <w:rPr>
          <w:rFonts w:hint="eastAsia"/>
        </w:rPr>
        <w:t>幼年</w:t>
      </w:r>
      <w:r>
        <w:t>油茶不同生育期水肥一体</w:t>
      </w:r>
      <w:r>
        <w:rPr>
          <w:rFonts w:hint="eastAsia"/>
        </w:rPr>
        <w:t>灌溉施肥</w:t>
      </w:r>
      <w:r>
        <w:t>一览表</w:t>
      </w:r>
    </w:p>
    <w:p>
      <w:pPr>
        <w:pStyle w:val="56"/>
        <w:ind w:firstLine="630" w:firstLineChars="300"/>
      </w:pPr>
    </w:p>
    <w:tbl>
      <w:tblPr>
        <w:tblStyle w:val="26"/>
        <w:tblW w:w="8078" w:type="dxa"/>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548"/>
        <w:gridCol w:w="1353"/>
        <w:gridCol w:w="811"/>
        <w:gridCol w:w="811"/>
        <w:gridCol w:w="789"/>
        <w:gridCol w:w="755"/>
        <w:gridCol w:w="1866"/>
        <w:gridCol w:w="11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8" w:hRule="atLeast"/>
        </w:trPr>
        <w:tc>
          <w:tcPr>
            <w:tcW w:w="548" w:type="dxa"/>
          </w:tcPr>
          <w:p>
            <w:pPr>
              <w:pStyle w:val="56"/>
              <w:ind w:firstLine="0" w:firstLineChars="0"/>
            </w:pPr>
          </w:p>
          <w:p>
            <w:pPr>
              <w:pStyle w:val="56"/>
              <w:ind w:firstLine="0" w:firstLineChars="0"/>
            </w:pPr>
            <w:r>
              <w:t>生  育  期</w:t>
            </w:r>
          </w:p>
        </w:tc>
        <w:tc>
          <w:tcPr>
            <w:tcW w:w="1353" w:type="dxa"/>
          </w:tcPr>
          <w:p>
            <w:pPr>
              <w:pStyle w:val="56"/>
              <w:ind w:firstLine="420"/>
            </w:pPr>
          </w:p>
          <w:p>
            <w:pPr>
              <w:pStyle w:val="56"/>
              <w:ind w:firstLine="0" w:firstLineChars="0"/>
            </w:pPr>
            <w:r>
              <w:rPr>
                <w:rFonts w:hint="eastAsia"/>
              </w:rPr>
              <w:t>肥料养分比例</w:t>
            </w:r>
          </w:p>
        </w:tc>
        <w:tc>
          <w:tcPr>
            <w:tcW w:w="811" w:type="dxa"/>
          </w:tcPr>
          <w:p>
            <w:pPr>
              <w:pStyle w:val="56"/>
              <w:ind w:firstLine="0" w:firstLineChars="0"/>
            </w:pPr>
            <w:r>
              <w:t>灌溉周期</w:t>
            </w:r>
            <w:r>
              <w:rPr>
                <w:rFonts w:hint="eastAsia"/>
              </w:rPr>
              <w:t>(</w:t>
            </w:r>
            <w:r>
              <w:t>d</w:t>
            </w:r>
            <w:r>
              <w:rPr>
                <w:rFonts w:hint="eastAsia"/>
              </w:rPr>
              <w:t>)</w:t>
            </w:r>
          </w:p>
        </w:tc>
        <w:tc>
          <w:tcPr>
            <w:tcW w:w="811" w:type="dxa"/>
          </w:tcPr>
          <w:p>
            <w:pPr>
              <w:pStyle w:val="56"/>
              <w:ind w:firstLine="0" w:firstLineChars="0"/>
            </w:pPr>
            <w:r>
              <w:t xml:space="preserve">灌溉次数  </w:t>
            </w:r>
            <w:r>
              <w:rPr>
                <w:rFonts w:hint="eastAsia"/>
              </w:rPr>
              <w:t>(</w:t>
            </w:r>
            <w:r>
              <w:t>次</w:t>
            </w:r>
            <w:r>
              <w:rPr>
                <w:rFonts w:hint="eastAsia"/>
              </w:rPr>
              <w:t>)</w:t>
            </w:r>
          </w:p>
        </w:tc>
        <w:tc>
          <w:tcPr>
            <w:tcW w:w="789" w:type="dxa"/>
          </w:tcPr>
          <w:p>
            <w:pPr>
              <w:pStyle w:val="56"/>
              <w:ind w:firstLine="0" w:firstLineChars="0"/>
            </w:pPr>
            <w:r>
              <w:t xml:space="preserve">灌水额 </w:t>
            </w:r>
            <w:r>
              <w:rPr>
                <w:rFonts w:hint="eastAsia"/>
              </w:rPr>
              <w:t>(</w:t>
            </w:r>
            <w:r>
              <w:t>m</w:t>
            </w:r>
            <w:r>
              <w:rPr>
                <w:vertAlign w:val="superscript"/>
              </w:rPr>
              <w:t>3</w:t>
            </w:r>
            <w:r>
              <w:t xml:space="preserve">/h   </w:t>
            </w:r>
            <w:r>
              <w:rPr>
                <w:rFonts w:hint="eastAsia"/>
              </w:rPr>
              <w:t>m</w:t>
            </w:r>
            <w:r>
              <w:rPr>
                <w:vertAlign w:val="superscript"/>
              </w:rPr>
              <w:t>2</w:t>
            </w:r>
            <w:r>
              <w:t>·次</w:t>
            </w:r>
            <w:r>
              <w:rPr>
                <w:rFonts w:hint="eastAsia"/>
              </w:rPr>
              <w:t>)</w:t>
            </w:r>
          </w:p>
        </w:tc>
        <w:tc>
          <w:tcPr>
            <w:tcW w:w="755" w:type="dxa"/>
          </w:tcPr>
          <w:p>
            <w:pPr>
              <w:pStyle w:val="56"/>
              <w:ind w:firstLine="0" w:firstLineChars="0"/>
            </w:pPr>
            <w:r>
              <w:t>灌水量</w:t>
            </w:r>
            <w:r>
              <w:rPr>
                <w:rFonts w:hint="eastAsia"/>
              </w:rPr>
              <w:t>(</w:t>
            </w:r>
            <w:r>
              <w:t>kg/株·次</w:t>
            </w:r>
            <w:r>
              <w:rPr>
                <w:rFonts w:hint="eastAsia"/>
              </w:rPr>
              <w:t>)</w:t>
            </w:r>
          </w:p>
        </w:tc>
        <w:tc>
          <w:tcPr>
            <w:tcW w:w="1866" w:type="dxa"/>
          </w:tcPr>
          <w:p>
            <w:pPr>
              <w:pStyle w:val="56"/>
              <w:ind w:firstLine="0" w:firstLineChars="0"/>
            </w:pPr>
            <w:r>
              <w:t>每次混合肥总量（kg/hm</w:t>
            </w:r>
            <w:r>
              <w:rPr>
                <w:vertAlign w:val="superscript"/>
              </w:rPr>
              <w:t>2</w:t>
            </w:r>
            <w:r>
              <w:t>·次）</w:t>
            </w:r>
          </w:p>
        </w:tc>
        <w:tc>
          <w:tcPr>
            <w:tcW w:w="1145" w:type="dxa"/>
          </w:tcPr>
          <w:p>
            <w:pPr>
              <w:pStyle w:val="56"/>
              <w:ind w:firstLine="0" w:firstLineChars="0"/>
            </w:pPr>
            <w:r>
              <w:t xml:space="preserve">混合肥用量   </w:t>
            </w:r>
            <w:r>
              <w:rPr>
                <w:rFonts w:hint="eastAsia"/>
              </w:rPr>
              <w:t>(</w:t>
            </w:r>
            <w:r>
              <w:t>kg/株·次</w:t>
            </w:r>
            <w:r>
              <w:rPr>
                <w:rFonts w:hint="eastAsia"/>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517" w:hRule="atLeast"/>
        </w:trPr>
        <w:tc>
          <w:tcPr>
            <w:tcW w:w="548" w:type="dxa"/>
          </w:tcPr>
          <w:p>
            <w:pPr>
              <w:pStyle w:val="56"/>
              <w:ind w:firstLine="0" w:firstLineChars="0"/>
            </w:pPr>
            <w:bookmarkStart w:id="46" w:name="_GoBack" w:colFirst="6" w:colLast="6"/>
            <w:r>
              <w:t>春  梢  期</w:t>
            </w:r>
          </w:p>
        </w:tc>
        <w:tc>
          <w:tcPr>
            <w:tcW w:w="1353" w:type="dxa"/>
          </w:tcPr>
          <w:p>
            <w:pPr>
              <w:pStyle w:val="56"/>
              <w:wordWrap w:val="0"/>
              <w:ind w:firstLine="0" w:firstLineChars="0"/>
            </w:pPr>
          </w:p>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vertAlign w:val="subscript"/>
              </w:rPr>
              <w:t>2</w:t>
            </w:r>
            <w:r>
              <w:rPr>
                <w:rFonts w:hint="eastAsia"/>
              </w:rPr>
              <w:t>O：</w:t>
            </w:r>
            <w:r>
              <w:t>B</w:t>
            </w:r>
            <w:r>
              <w:rPr>
                <w:rFonts w:hint="eastAsia"/>
              </w:rPr>
              <w:t>：</w:t>
            </w:r>
            <w:r>
              <w:t>Zn</w:t>
            </w:r>
            <w:r>
              <w:rPr>
                <w:rFonts w:hint="eastAsia"/>
              </w:rPr>
              <w:t>：</w:t>
            </w:r>
            <w:r>
              <w:t>Mg</w:t>
            </w:r>
            <w:r>
              <w:rPr>
                <w:rFonts w:hint="eastAsia"/>
              </w:rPr>
              <w:t>：Ca</w:t>
            </w:r>
            <w:r>
              <w:t>比例</w:t>
            </w:r>
            <w:r>
              <w:rPr>
                <w:rFonts w:hint="eastAsia"/>
              </w:rPr>
              <w:t>3</w:t>
            </w:r>
            <w:r>
              <w:t>:</w:t>
            </w:r>
            <w:r>
              <w:rPr>
                <w:rFonts w:hint="eastAsia"/>
              </w:rPr>
              <w:t>1</w:t>
            </w:r>
            <w:r>
              <w:t>:</w:t>
            </w:r>
            <w:r>
              <w:rPr>
                <w:rFonts w:hint="eastAsia"/>
              </w:rPr>
              <w:t>1.5</w:t>
            </w:r>
            <w:r>
              <w:t>:0.0</w:t>
            </w:r>
            <w:r>
              <w:rPr>
                <w:rFonts w:hint="eastAsia"/>
              </w:rPr>
              <w:t>2</w:t>
            </w:r>
            <w:r>
              <w:t>:0.0</w:t>
            </w:r>
            <w:r>
              <w:rPr>
                <w:rFonts w:hint="eastAsia"/>
              </w:rPr>
              <w:t>6</w:t>
            </w:r>
            <w:r>
              <w:t>:0.</w:t>
            </w:r>
            <w:r>
              <w:rPr>
                <w:rFonts w:hint="eastAsia"/>
              </w:rPr>
              <w:t>15:0.30</w:t>
            </w:r>
          </w:p>
        </w:tc>
        <w:tc>
          <w:tcPr>
            <w:tcW w:w="811"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left="0" w:leftChars="0" w:firstLine="0" w:firstLineChars="0"/>
            </w:pPr>
            <w:r>
              <w:t>10～15</w:t>
            </w:r>
          </w:p>
        </w:tc>
        <w:tc>
          <w:tcPr>
            <w:tcW w:w="811"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420"/>
            </w:pPr>
            <w:r>
              <w:rPr>
                <w:rFonts w:hint="eastAsia"/>
              </w:rPr>
              <w:t>3</w:t>
            </w:r>
          </w:p>
        </w:tc>
        <w:tc>
          <w:tcPr>
            <w:tcW w:w="789"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r>
              <w:rPr>
                <w:rFonts w:hint="eastAsia"/>
              </w:rPr>
              <w:t>5.0</w:t>
            </w:r>
          </w:p>
        </w:tc>
        <w:tc>
          <w:tcPr>
            <w:tcW w:w="755"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r>
              <w:rPr>
                <w:rFonts w:hint="eastAsia"/>
              </w:rPr>
              <w:t>6.06</w:t>
            </w:r>
          </w:p>
        </w:tc>
        <w:tc>
          <w:tcPr>
            <w:tcW w:w="1866" w:type="dxa"/>
          </w:tcPr>
          <w:p>
            <w:pPr>
              <w:pStyle w:val="56"/>
              <w:wordWrap w:val="0"/>
              <w:ind w:firstLine="0" w:firstLineChars="0"/>
            </w:pPr>
            <w:r>
              <w:t>尿素(N</w:t>
            </w:r>
            <w:r>
              <w:rPr>
                <w:rFonts w:hint="eastAsia"/>
              </w:rPr>
              <w:t xml:space="preserve"> </w:t>
            </w:r>
            <w:r>
              <w:t>46.0%)</w:t>
            </w:r>
            <w:r>
              <w:rPr>
                <w:rFonts w:hint="eastAsia"/>
              </w:rPr>
              <w:t>81.52</w:t>
            </w:r>
            <w:r>
              <w:t>kg、磷酸一铵</w:t>
            </w:r>
            <w:r>
              <w:rPr>
                <w:rFonts w:hint="eastAsia"/>
              </w:rPr>
              <w:t>(</w:t>
            </w:r>
            <w:r>
              <w:t>N</w:t>
            </w:r>
            <w:r>
              <w:rPr>
                <w:rFonts w:hint="eastAsia"/>
              </w:rPr>
              <w:t xml:space="preserve"> </w:t>
            </w:r>
            <w:r>
              <w:t>12%、P</w:t>
            </w:r>
            <w:r>
              <w:rPr>
                <w:vertAlign w:val="subscript"/>
              </w:rPr>
              <w:t>2</w:t>
            </w:r>
            <w:r>
              <w:t>O</w:t>
            </w:r>
            <w:r>
              <w:rPr>
                <w:vertAlign w:val="subscript"/>
              </w:rPr>
              <w:t>5</w:t>
            </w:r>
            <w:r>
              <w:rPr>
                <w:rFonts w:hint="eastAsia"/>
              </w:rPr>
              <w:t xml:space="preserve"> </w:t>
            </w:r>
            <w:r>
              <w:t>60%</w:t>
            </w:r>
            <w:r>
              <w:rPr>
                <w:rFonts w:hint="eastAsia"/>
              </w:rPr>
              <w:t>)</w:t>
            </w:r>
            <w:r>
              <w:t>25.00kg、硫酸钾</w:t>
            </w:r>
            <w:r>
              <w:rPr>
                <w:rFonts w:hint="eastAsia"/>
              </w:rPr>
              <w:t>(</w:t>
            </w:r>
            <w:r>
              <w:t>K</w:t>
            </w:r>
            <w:r>
              <w:rPr>
                <w:vertAlign w:val="subscript"/>
              </w:rPr>
              <w:t>2</w:t>
            </w:r>
            <w:r>
              <w:rPr>
                <w:rFonts w:hint="eastAsia"/>
              </w:rPr>
              <w:t xml:space="preserve">O </w:t>
            </w:r>
            <w:r>
              <w:t>50%</w:t>
            </w:r>
            <w:r>
              <w:rPr>
                <w:rFonts w:hint="eastAsia"/>
              </w:rPr>
              <w:t>)4</w:t>
            </w:r>
            <w:r>
              <w:t>5.00kg、 硼酸</w:t>
            </w:r>
            <w:r>
              <w:rPr>
                <w:rFonts w:hint="eastAsia"/>
              </w:rPr>
              <w:t>(</w:t>
            </w:r>
            <w:r>
              <w:t>B</w:t>
            </w:r>
            <w:r>
              <w:rPr>
                <w:rFonts w:hint="eastAsia"/>
              </w:rPr>
              <w:t xml:space="preserve"> </w:t>
            </w:r>
            <w:r>
              <w:t>17.0%</w:t>
            </w:r>
            <w:r>
              <w:rPr>
                <w:rFonts w:hint="eastAsia"/>
              </w:rPr>
              <w:t>)1.76</w:t>
            </w:r>
            <w:r>
              <w:t>kg、一水硫酸锌</w:t>
            </w:r>
            <w:r>
              <w:rPr>
                <w:rFonts w:hint="eastAsia"/>
              </w:rPr>
              <w:t xml:space="preserve">(Zn </w:t>
            </w:r>
            <w:r>
              <w:t>34.0%</w:t>
            </w:r>
            <w:r>
              <w:rPr>
                <w:rFonts w:hint="eastAsia"/>
              </w:rPr>
              <w:t>)2.65</w:t>
            </w:r>
            <w:r>
              <w:t>kg、一水硫酸镁</w:t>
            </w:r>
            <w:r>
              <w:rPr>
                <w:rFonts w:hint="eastAsia"/>
              </w:rPr>
              <w:t>(</w:t>
            </w:r>
            <w:r>
              <w:t>Mg 17.0%</w:t>
            </w:r>
            <w:r>
              <w:rPr>
                <w:rFonts w:hint="eastAsia"/>
              </w:rPr>
              <w:t>)13.24</w:t>
            </w:r>
            <w:r>
              <w:t>kg、硝酸铵钙</w:t>
            </w:r>
            <w:r>
              <w:rPr>
                <w:rFonts w:hint="eastAsia"/>
              </w:rPr>
              <w:t>(</w:t>
            </w:r>
            <w:r>
              <w:t>N</w:t>
            </w:r>
            <w:r>
              <w:rPr>
                <w:rFonts w:hint="eastAsia"/>
              </w:rPr>
              <w:t xml:space="preserve"> </w:t>
            </w:r>
            <w:r>
              <w:t>23.0%、Ca</w:t>
            </w:r>
            <w:r>
              <w:rPr>
                <w:rFonts w:hint="eastAsia"/>
              </w:rPr>
              <w:t xml:space="preserve"> </w:t>
            </w:r>
            <w:r>
              <w:t>16.0%</w:t>
            </w:r>
            <w:r>
              <w:rPr>
                <w:rFonts w:hint="eastAsia"/>
              </w:rPr>
              <w:t>)28.13</w:t>
            </w:r>
            <w:r>
              <w:t>kg</w:t>
            </w:r>
          </w:p>
        </w:tc>
        <w:tc>
          <w:tcPr>
            <w:tcW w:w="1145" w:type="dxa"/>
          </w:tcPr>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t>0.</w:t>
            </w:r>
            <w:r>
              <w:rPr>
                <w:rFonts w:hint="eastAsia"/>
              </w:rPr>
              <w:t>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52" w:hRule="atLeast"/>
        </w:trPr>
        <w:tc>
          <w:tcPr>
            <w:tcW w:w="548" w:type="dxa"/>
          </w:tcPr>
          <w:p>
            <w:pPr>
              <w:pStyle w:val="56"/>
              <w:ind w:firstLine="0" w:firstLineChars="0"/>
            </w:pPr>
            <w:r>
              <w:rPr>
                <w:rFonts w:hint="eastAsia"/>
              </w:rPr>
              <w:t xml:space="preserve">夏梢 </w:t>
            </w:r>
            <w:r>
              <w:t xml:space="preserve">  </w:t>
            </w:r>
            <w:r>
              <w:rPr>
                <w:rFonts w:hint="eastAsia"/>
              </w:rPr>
              <w:t>期</w:t>
            </w:r>
          </w:p>
        </w:tc>
        <w:tc>
          <w:tcPr>
            <w:tcW w:w="1353" w:type="dxa"/>
          </w:tcPr>
          <w:p>
            <w:pPr>
              <w:pStyle w:val="56"/>
              <w:wordWrap w:val="0"/>
              <w:ind w:firstLine="0" w:firstLineChars="0"/>
            </w:pPr>
          </w:p>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vertAlign w:val="subscript"/>
              </w:rPr>
              <w:t>2</w:t>
            </w:r>
            <w:r>
              <w:rPr>
                <w:rFonts w:hint="eastAsia"/>
              </w:rPr>
              <w:t>O：</w:t>
            </w:r>
            <w:r>
              <w:t>B</w:t>
            </w:r>
            <w:r>
              <w:rPr>
                <w:rFonts w:hint="eastAsia"/>
              </w:rPr>
              <w:t>：</w:t>
            </w:r>
            <w:r>
              <w:t>Zn</w:t>
            </w:r>
            <w:r>
              <w:rPr>
                <w:rFonts w:hint="eastAsia"/>
              </w:rPr>
              <w:t>：</w:t>
            </w:r>
            <w:r>
              <w:t>Mg</w:t>
            </w:r>
            <w:r>
              <w:rPr>
                <w:rFonts w:hint="eastAsia"/>
              </w:rPr>
              <w:t>：Ca</w:t>
            </w:r>
            <w:r>
              <w:t>比例</w:t>
            </w:r>
            <w:r>
              <w:rPr>
                <w:rFonts w:hint="eastAsia"/>
              </w:rPr>
              <w:t>3:1:2:0.02:0.06:0.15:0.30</w:t>
            </w:r>
          </w:p>
        </w:tc>
        <w:tc>
          <w:tcPr>
            <w:tcW w:w="811"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left="0" w:leftChars="0" w:firstLine="0" w:firstLineChars="0"/>
            </w:pPr>
            <w:r>
              <w:t>10～15</w:t>
            </w:r>
          </w:p>
        </w:tc>
        <w:tc>
          <w:tcPr>
            <w:tcW w:w="811"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420"/>
            </w:pPr>
            <w:r>
              <w:rPr>
                <w:rFonts w:hint="eastAsia"/>
              </w:rPr>
              <w:t>4</w:t>
            </w:r>
          </w:p>
        </w:tc>
        <w:tc>
          <w:tcPr>
            <w:tcW w:w="789"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r>
              <w:rPr>
                <w:rFonts w:hint="eastAsia"/>
              </w:rPr>
              <w:t>5.0</w:t>
            </w:r>
          </w:p>
        </w:tc>
        <w:tc>
          <w:tcPr>
            <w:tcW w:w="755"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r>
              <w:rPr>
                <w:rFonts w:hint="eastAsia"/>
              </w:rPr>
              <w:t>6.06</w:t>
            </w:r>
          </w:p>
        </w:tc>
        <w:tc>
          <w:tcPr>
            <w:tcW w:w="1866" w:type="dxa"/>
          </w:tcPr>
          <w:p>
            <w:pPr>
              <w:pStyle w:val="56"/>
              <w:wordWrap w:val="0"/>
              <w:ind w:firstLine="0" w:firstLineChars="0"/>
            </w:pPr>
            <w:r>
              <w:t>尿素</w:t>
            </w:r>
            <w:r>
              <w:rPr>
                <w:rFonts w:hint="eastAsia"/>
              </w:rPr>
              <w:t>(</w:t>
            </w:r>
            <w:r>
              <w:t>N</w:t>
            </w:r>
            <w:r>
              <w:rPr>
                <w:rFonts w:hint="eastAsia"/>
              </w:rPr>
              <w:t xml:space="preserve"> </w:t>
            </w:r>
            <w:r>
              <w:t>46.0%</w:t>
            </w:r>
            <w:r>
              <w:rPr>
                <w:rFonts w:hint="eastAsia"/>
              </w:rPr>
              <w:t>)135.87</w:t>
            </w:r>
            <w:r>
              <w:t>kg、磷酸一铵</w:t>
            </w:r>
            <w:r>
              <w:rPr>
                <w:rFonts w:hint="eastAsia"/>
              </w:rPr>
              <w:t>(</w:t>
            </w:r>
            <w:r>
              <w:t>N</w:t>
            </w:r>
            <w:r>
              <w:rPr>
                <w:rFonts w:hint="eastAsia"/>
              </w:rPr>
              <w:t xml:space="preserve"> </w:t>
            </w:r>
            <w:r>
              <w:t>12%、P</w:t>
            </w:r>
            <w:r>
              <w:rPr>
                <w:vertAlign w:val="subscript"/>
              </w:rPr>
              <w:t>2</w:t>
            </w:r>
            <w:r>
              <w:t>O</w:t>
            </w:r>
            <w:r>
              <w:rPr>
                <w:vertAlign w:val="subscript"/>
              </w:rPr>
              <w:t>5</w:t>
            </w:r>
            <w:r>
              <w:rPr>
                <w:rFonts w:hint="eastAsia"/>
              </w:rPr>
              <w:t xml:space="preserve"> </w:t>
            </w:r>
            <w:r>
              <w:t>60%</w:t>
            </w:r>
            <w:r>
              <w:rPr>
                <w:rFonts w:hint="eastAsia"/>
              </w:rPr>
              <w:t>)41.67</w:t>
            </w:r>
            <w:r>
              <w:t>kg、硫酸钾</w:t>
            </w:r>
            <w:r>
              <w:rPr>
                <w:rFonts w:hint="eastAsia"/>
              </w:rPr>
              <w:t>(</w:t>
            </w:r>
            <w:r>
              <w:t>K</w:t>
            </w:r>
            <w:r>
              <w:rPr>
                <w:vertAlign w:val="subscript"/>
              </w:rPr>
              <w:t>2</w:t>
            </w:r>
            <w:r>
              <w:rPr>
                <w:rFonts w:hint="eastAsia"/>
              </w:rPr>
              <w:t xml:space="preserve">O </w:t>
            </w:r>
            <w:r>
              <w:t>50%</w:t>
            </w:r>
            <w:r>
              <w:rPr>
                <w:rFonts w:hint="eastAsia"/>
              </w:rPr>
              <w:t>)100</w:t>
            </w:r>
            <w:r>
              <w:t>.00kg、 硼酸</w:t>
            </w:r>
            <w:r>
              <w:rPr>
                <w:rFonts w:hint="eastAsia"/>
              </w:rPr>
              <w:t>(</w:t>
            </w:r>
            <w:r>
              <w:t>B</w:t>
            </w:r>
            <w:r>
              <w:rPr>
                <w:rFonts w:hint="eastAsia"/>
              </w:rPr>
              <w:t xml:space="preserve"> </w:t>
            </w:r>
            <w:r>
              <w:t>17.0%</w:t>
            </w:r>
            <w:r>
              <w:rPr>
                <w:rFonts w:hint="eastAsia"/>
              </w:rPr>
              <w:t>)2.94</w:t>
            </w:r>
            <w:r>
              <w:t>kg、一水硫酸锌</w:t>
            </w:r>
            <w:r>
              <w:rPr>
                <w:rFonts w:hint="eastAsia"/>
              </w:rPr>
              <w:t xml:space="preserve">(Zn </w:t>
            </w:r>
            <w:r>
              <w:t>34.0%</w:t>
            </w:r>
            <w:r>
              <w:rPr>
                <w:rFonts w:hint="eastAsia"/>
              </w:rPr>
              <w:t>)4.41</w:t>
            </w:r>
            <w:r>
              <w:t>kg、一水硫酸镁</w:t>
            </w:r>
            <w:r>
              <w:rPr>
                <w:rFonts w:hint="eastAsia"/>
              </w:rPr>
              <w:t>(</w:t>
            </w:r>
            <w:r>
              <w:t>Mg 17.0%</w:t>
            </w:r>
            <w:r>
              <w:rPr>
                <w:rFonts w:hint="eastAsia"/>
              </w:rPr>
              <w:t>)22.06</w:t>
            </w:r>
            <w:r>
              <w:t>kg、硝酸铵钙</w:t>
            </w:r>
            <w:r>
              <w:rPr>
                <w:rFonts w:hint="eastAsia"/>
              </w:rPr>
              <w:t>(</w:t>
            </w:r>
            <w:r>
              <w:t>N</w:t>
            </w:r>
            <w:r>
              <w:rPr>
                <w:rFonts w:hint="eastAsia"/>
              </w:rPr>
              <w:t xml:space="preserve"> </w:t>
            </w:r>
            <w:r>
              <w:t>23.0%、Ca</w:t>
            </w:r>
            <w:r>
              <w:rPr>
                <w:rFonts w:hint="eastAsia"/>
              </w:rPr>
              <w:t xml:space="preserve"> </w:t>
            </w:r>
            <w:r>
              <w:t>16.0%</w:t>
            </w:r>
            <w:r>
              <w:rPr>
                <w:rFonts w:hint="eastAsia"/>
              </w:rPr>
              <w:t>)46.88</w:t>
            </w:r>
            <w:r>
              <w:t>kg</w:t>
            </w:r>
          </w:p>
        </w:tc>
        <w:tc>
          <w:tcPr>
            <w:tcW w:w="1145" w:type="dxa"/>
          </w:tcPr>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t>0.</w:t>
            </w:r>
            <w:r>
              <w:rPr>
                <w:rFonts w:hint="eastAsia"/>
              </w:rPr>
              <w:t>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52" w:hRule="atLeast"/>
        </w:trPr>
        <w:tc>
          <w:tcPr>
            <w:tcW w:w="548" w:type="dxa"/>
          </w:tcPr>
          <w:p>
            <w:pPr>
              <w:pStyle w:val="56"/>
              <w:ind w:firstLine="0" w:firstLineChars="0"/>
            </w:pPr>
            <w:r>
              <w:rPr>
                <w:rFonts w:hint="eastAsia"/>
              </w:rPr>
              <w:t>秋梢期</w:t>
            </w:r>
          </w:p>
        </w:tc>
        <w:tc>
          <w:tcPr>
            <w:tcW w:w="1353" w:type="dxa"/>
          </w:tcPr>
          <w:p>
            <w:pPr>
              <w:pStyle w:val="56"/>
              <w:wordWrap w:val="0"/>
              <w:ind w:firstLine="0" w:firstLineChars="0"/>
            </w:pPr>
            <w:r>
              <w:t>N</w:t>
            </w:r>
            <w:r>
              <w:rPr>
                <w:rFonts w:hint="eastAsia"/>
              </w:rPr>
              <w:t>：P</w:t>
            </w:r>
            <w:r>
              <w:rPr>
                <w:rFonts w:hint="eastAsia"/>
                <w:vertAlign w:val="subscript"/>
              </w:rPr>
              <w:t>2</w:t>
            </w:r>
            <w:r>
              <w:rPr>
                <w:rFonts w:hint="eastAsia"/>
              </w:rPr>
              <w:t>O</w:t>
            </w:r>
            <w:r>
              <w:rPr>
                <w:rFonts w:hint="eastAsia"/>
                <w:vertAlign w:val="subscript"/>
              </w:rPr>
              <w:t>5</w:t>
            </w:r>
            <w:r>
              <w:rPr>
                <w:rFonts w:hint="eastAsia"/>
              </w:rPr>
              <w:t>：</w:t>
            </w:r>
            <w:r>
              <w:t>K</w:t>
            </w:r>
            <w:r>
              <w:rPr>
                <w:rFonts w:hint="eastAsia"/>
              </w:rPr>
              <w:t>2O：</w:t>
            </w:r>
            <w:r>
              <w:t>B</w:t>
            </w:r>
            <w:r>
              <w:rPr>
                <w:rFonts w:hint="eastAsia"/>
              </w:rPr>
              <w:t>：</w:t>
            </w:r>
            <w:r>
              <w:t>Zn</w:t>
            </w:r>
            <w:r>
              <w:rPr>
                <w:rFonts w:hint="eastAsia"/>
              </w:rPr>
              <w:t>：</w:t>
            </w:r>
            <w:r>
              <w:t>Mg</w:t>
            </w:r>
            <w:r>
              <w:rPr>
                <w:rFonts w:hint="eastAsia"/>
              </w:rPr>
              <w:t>：Ca</w:t>
            </w:r>
            <w:r>
              <w:t>比例</w:t>
            </w:r>
            <w:r>
              <w:rPr>
                <w:rFonts w:hint="eastAsia"/>
              </w:rPr>
              <w:t>3:1.5:2:0.02:0.06:0.15:0.30</w:t>
            </w:r>
          </w:p>
        </w:tc>
        <w:tc>
          <w:tcPr>
            <w:tcW w:w="811" w:type="dxa"/>
          </w:tcPr>
          <w:p>
            <w:pPr>
              <w:pStyle w:val="56"/>
              <w:ind w:left="0" w:leftChars="0" w:firstLine="0" w:firstLineChars="0"/>
            </w:pPr>
            <w:r>
              <w:t>10～15</w:t>
            </w:r>
          </w:p>
        </w:tc>
        <w:tc>
          <w:tcPr>
            <w:tcW w:w="811" w:type="dxa"/>
          </w:tcPr>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2</w:t>
            </w:r>
          </w:p>
        </w:tc>
        <w:tc>
          <w:tcPr>
            <w:tcW w:w="789" w:type="dxa"/>
          </w:tcPr>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p>
          <w:p>
            <w:pPr>
              <w:pStyle w:val="56"/>
              <w:wordWrap w:val="0"/>
              <w:ind w:firstLine="0" w:firstLineChars="0"/>
            </w:pPr>
            <w:r>
              <w:rPr>
                <w:rFonts w:hint="eastAsia"/>
              </w:rPr>
              <w:t>5.0</w:t>
            </w:r>
          </w:p>
        </w:tc>
        <w:tc>
          <w:tcPr>
            <w:tcW w:w="755" w:type="dxa"/>
          </w:tcPr>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6.06</w:t>
            </w:r>
          </w:p>
        </w:tc>
        <w:tc>
          <w:tcPr>
            <w:tcW w:w="1866" w:type="dxa"/>
          </w:tcPr>
          <w:p>
            <w:pPr>
              <w:pStyle w:val="56"/>
              <w:wordWrap w:val="0"/>
              <w:ind w:firstLine="0" w:firstLineChars="0"/>
            </w:pPr>
            <w:r>
              <w:t>尿素</w:t>
            </w:r>
            <w:r>
              <w:rPr>
                <w:rFonts w:hint="eastAsia"/>
              </w:rPr>
              <w:t>(</w:t>
            </w:r>
            <w:r>
              <w:t>N</w:t>
            </w:r>
            <w:r>
              <w:rPr>
                <w:rFonts w:hint="eastAsia"/>
              </w:rPr>
              <w:t xml:space="preserve"> </w:t>
            </w:r>
            <w:r>
              <w:t>46.0%</w:t>
            </w:r>
            <w:r>
              <w:rPr>
                <w:rFonts w:hint="eastAsia"/>
              </w:rPr>
              <w:t>)52.17</w:t>
            </w:r>
            <w:r>
              <w:t>kg、磷酸一铵</w:t>
            </w:r>
            <w:r>
              <w:rPr>
                <w:rFonts w:hint="eastAsia"/>
              </w:rPr>
              <w:t>(</w:t>
            </w:r>
            <w:r>
              <w:t>N</w:t>
            </w:r>
            <w:r>
              <w:rPr>
                <w:rFonts w:hint="eastAsia"/>
              </w:rPr>
              <w:t xml:space="preserve"> </w:t>
            </w:r>
            <w:r>
              <w:t>12%、P</w:t>
            </w:r>
            <w:r>
              <w:rPr>
                <w:vertAlign w:val="subscript"/>
              </w:rPr>
              <w:t>2</w:t>
            </w:r>
            <w:r>
              <w:t>O</w:t>
            </w:r>
            <w:r>
              <w:rPr>
                <w:vertAlign w:val="subscript"/>
              </w:rPr>
              <w:t>5</w:t>
            </w:r>
            <w:r>
              <w:rPr>
                <w:rFonts w:hint="eastAsia"/>
              </w:rPr>
              <w:t xml:space="preserve"> </w:t>
            </w:r>
            <w:r>
              <w:t>60%</w:t>
            </w:r>
            <w:r>
              <w:rPr>
                <w:rFonts w:hint="eastAsia"/>
              </w:rPr>
              <w:t>)</w:t>
            </w:r>
            <w:r>
              <w:t>25.00kg、硫酸钾</w:t>
            </w:r>
            <w:r>
              <w:rPr>
                <w:rFonts w:hint="eastAsia"/>
              </w:rPr>
              <w:t>(</w:t>
            </w:r>
            <w:r>
              <w:t>K</w:t>
            </w:r>
            <w:r>
              <w:rPr>
                <w:vertAlign w:val="subscript"/>
              </w:rPr>
              <w:t>2</w:t>
            </w:r>
            <w:r>
              <w:rPr>
                <w:rFonts w:hint="eastAsia"/>
              </w:rPr>
              <w:t xml:space="preserve">O </w:t>
            </w:r>
            <w:r>
              <w:t>50%</w:t>
            </w:r>
            <w:r>
              <w:rPr>
                <w:rFonts w:hint="eastAsia"/>
              </w:rPr>
              <w:t>)40</w:t>
            </w:r>
            <w:r>
              <w:t>.00kg、 硼酸</w:t>
            </w:r>
            <w:r>
              <w:rPr>
                <w:rFonts w:hint="eastAsia"/>
              </w:rPr>
              <w:t>(</w:t>
            </w:r>
            <w:r>
              <w:t>B</w:t>
            </w:r>
            <w:r>
              <w:rPr>
                <w:rFonts w:hint="eastAsia"/>
              </w:rPr>
              <w:t xml:space="preserve"> </w:t>
            </w:r>
            <w:r>
              <w:t>17.0%</w:t>
            </w:r>
            <w:r>
              <w:rPr>
                <w:rFonts w:hint="eastAsia"/>
              </w:rPr>
              <w:t>)1.18</w:t>
            </w:r>
            <w:r>
              <w:t>kg、一水硫酸锌</w:t>
            </w:r>
            <w:r>
              <w:rPr>
                <w:rFonts w:hint="eastAsia"/>
              </w:rPr>
              <w:t xml:space="preserve">(Zn </w:t>
            </w:r>
            <w:r>
              <w:t>34.0%</w:t>
            </w:r>
            <w:r>
              <w:rPr>
                <w:rFonts w:hint="eastAsia"/>
              </w:rPr>
              <w:t>)1.76</w:t>
            </w:r>
            <w:r>
              <w:t>kg、一水硫酸镁</w:t>
            </w:r>
            <w:r>
              <w:rPr>
                <w:rFonts w:hint="eastAsia"/>
              </w:rPr>
              <w:t>(</w:t>
            </w:r>
            <w:r>
              <w:t>Mg 17.0%</w:t>
            </w:r>
            <w:r>
              <w:rPr>
                <w:rFonts w:hint="eastAsia"/>
              </w:rPr>
              <w:t>)8.82</w:t>
            </w:r>
            <w:r>
              <w:t>kg、硝酸铵钙</w:t>
            </w:r>
            <w:r>
              <w:rPr>
                <w:rFonts w:hint="eastAsia"/>
              </w:rPr>
              <w:t>(</w:t>
            </w:r>
            <w:r>
              <w:t>N</w:t>
            </w:r>
            <w:r>
              <w:rPr>
                <w:rFonts w:hint="eastAsia"/>
              </w:rPr>
              <w:t xml:space="preserve"> </w:t>
            </w:r>
            <w:r>
              <w:t>23.0%、Ca</w:t>
            </w:r>
            <w:r>
              <w:rPr>
                <w:rFonts w:hint="eastAsia"/>
              </w:rPr>
              <w:t xml:space="preserve"> </w:t>
            </w:r>
            <w:r>
              <w:t>16.0%</w:t>
            </w:r>
            <w:r>
              <w:rPr>
                <w:rFonts w:hint="eastAsia"/>
              </w:rPr>
              <w:t>)18.75</w:t>
            </w:r>
            <w:r>
              <w:t>kg</w:t>
            </w:r>
          </w:p>
        </w:tc>
        <w:tc>
          <w:tcPr>
            <w:tcW w:w="1145" w:type="dxa"/>
          </w:tcPr>
          <w:p>
            <w:pPr>
              <w:pStyle w:val="56"/>
              <w:ind w:firstLine="420"/>
            </w:pPr>
          </w:p>
          <w:p>
            <w:pPr>
              <w:pStyle w:val="56"/>
              <w:ind w:firstLine="420"/>
            </w:pPr>
          </w:p>
          <w:p>
            <w:pPr>
              <w:pStyle w:val="56"/>
              <w:ind w:firstLine="420"/>
            </w:pPr>
          </w:p>
          <w:p>
            <w:pPr>
              <w:pStyle w:val="56"/>
              <w:ind w:firstLine="420"/>
            </w:pPr>
          </w:p>
          <w:p>
            <w:pPr>
              <w:pStyle w:val="56"/>
              <w:ind w:firstLine="420"/>
            </w:pPr>
          </w:p>
          <w:p>
            <w:pPr>
              <w:pStyle w:val="56"/>
              <w:ind w:firstLine="420"/>
            </w:pPr>
            <w:r>
              <w:rPr>
                <w:rFonts w:hint="eastAsia"/>
              </w:rPr>
              <w:t>0.09</w:t>
            </w:r>
          </w:p>
        </w:tc>
      </w:tr>
      <w:bookmarkEnd w:id="46"/>
      <w:bookmarkEnd w:id="22"/>
    </w:tbl>
    <w:p>
      <w:pPr>
        <w:pStyle w:val="56"/>
        <w:ind w:firstLine="0" w:firstLineChars="0"/>
        <w:jc w:val="center"/>
      </w:pPr>
      <w:bookmarkStart w:id="45" w:name="BookMark8"/>
      <w:r>
        <w:drawing>
          <wp:inline distT="0" distB="0" distL="0" distR="0">
            <wp:extent cx="1485900" cy="317500"/>
            <wp:effectExtent l="0" t="0" r="0" b="6350"/>
            <wp:docPr id="514298475" name="图片 3"/>
            <wp:cNvGraphicFramePr/>
            <a:graphic xmlns:a="http://schemas.openxmlformats.org/drawingml/2006/main">
              <a:graphicData uri="http://schemas.openxmlformats.org/drawingml/2006/picture">
                <pic:pic xmlns:pic="http://schemas.openxmlformats.org/drawingml/2006/picture">
                  <pic:nvPicPr>
                    <pic:cNvPr id="514298475" name="图片 3"/>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headerReference r:id="rId14" w:type="default"/>
      <w:footerReference r:id="rId16" w:type="default"/>
      <w:headerReference r:id="rId15" w:type="even"/>
      <w:pgSz w:w="11906" w:h="16838"/>
      <w:pgMar w:top="1928"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t>DB 44/T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44/T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dit="forms" w:enforcement="1" w:cryptProviderType="rsaAES" w:cryptAlgorithmClass="hash" w:cryptAlgorithmType="typeAny" w:cryptAlgorithmSid="14" w:cryptSpinCount="100000" w:hash="ScjZss0UgHUyOQxo2dHCduNOwKnGz9mdk6A4+ozAMVMSUU1hLwPJj7s0ZGmJzWkpx+VsBEya1c/D7qgeQENIYw==" w:salt="seKJ4Ojlj82LfB2IupGSR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jYTI4YzcxYjQ1YWY4OWNiOGI5NmVjNmQ0YjljOTQifQ=="/>
  </w:docVars>
  <w:rsids>
    <w:rsidRoot w:val="00196CE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1AD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5716A"/>
    <w:rsid w:val="00060C2E"/>
    <w:rsid w:val="00061033"/>
    <w:rsid w:val="000619E9"/>
    <w:rsid w:val="000622D4"/>
    <w:rsid w:val="0006357D"/>
    <w:rsid w:val="00067F1E"/>
    <w:rsid w:val="00071084"/>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D1A"/>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0792B"/>
    <w:rsid w:val="00113B1E"/>
    <w:rsid w:val="0011711C"/>
    <w:rsid w:val="0012059C"/>
    <w:rsid w:val="00124E4F"/>
    <w:rsid w:val="00125AA2"/>
    <w:rsid w:val="001260B7"/>
    <w:rsid w:val="001265CB"/>
    <w:rsid w:val="00130A46"/>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CE6"/>
    <w:rsid w:val="00196EF5"/>
    <w:rsid w:val="001A1A53"/>
    <w:rsid w:val="001A234A"/>
    <w:rsid w:val="001A4CF3"/>
    <w:rsid w:val="001B06E8"/>
    <w:rsid w:val="001B1390"/>
    <w:rsid w:val="001B71D0"/>
    <w:rsid w:val="001B71EE"/>
    <w:rsid w:val="001B7C8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2B7"/>
    <w:rsid w:val="001F4816"/>
    <w:rsid w:val="001F4EE9"/>
    <w:rsid w:val="001F69B4"/>
    <w:rsid w:val="001F74A3"/>
    <w:rsid w:val="001F77C7"/>
    <w:rsid w:val="00200183"/>
    <w:rsid w:val="00200333"/>
    <w:rsid w:val="0020107D"/>
    <w:rsid w:val="00202AA4"/>
    <w:rsid w:val="002031F7"/>
    <w:rsid w:val="002040E6"/>
    <w:rsid w:val="0020527B"/>
    <w:rsid w:val="00205F2C"/>
    <w:rsid w:val="00206A8D"/>
    <w:rsid w:val="00210B15"/>
    <w:rsid w:val="002142EA"/>
    <w:rsid w:val="00214919"/>
    <w:rsid w:val="002204BB"/>
    <w:rsid w:val="00221B79"/>
    <w:rsid w:val="00221C6B"/>
    <w:rsid w:val="002253A1"/>
    <w:rsid w:val="00225CF8"/>
    <w:rsid w:val="0022794E"/>
    <w:rsid w:val="00233D64"/>
    <w:rsid w:val="00233EE6"/>
    <w:rsid w:val="0023482A"/>
    <w:rsid w:val="002359CB"/>
    <w:rsid w:val="002417F9"/>
    <w:rsid w:val="00243540"/>
    <w:rsid w:val="00243D86"/>
    <w:rsid w:val="0024497B"/>
    <w:rsid w:val="0024515B"/>
    <w:rsid w:val="00246021"/>
    <w:rsid w:val="0024666E"/>
    <w:rsid w:val="00247F52"/>
    <w:rsid w:val="00250B25"/>
    <w:rsid w:val="00250BBE"/>
    <w:rsid w:val="002515C2"/>
    <w:rsid w:val="0025194F"/>
    <w:rsid w:val="0026148A"/>
    <w:rsid w:val="002622CE"/>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286"/>
    <w:rsid w:val="002A1589"/>
    <w:rsid w:val="002A1608"/>
    <w:rsid w:val="002A25DC"/>
    <w:rsid w:val="002A3AAB"/>
    <w:rsid w:val="002A4CEA"/>
    <w:rsid w:val="002A5977"/>
    <w:rsid w:val="002A5A13"/>
    <w:rsid w:val="002A757F"/>
    <w:rsid w:val="002A7F44"/>
    <w:rsid w:val="002B0C40"/>
    <w:rsid w:val="002B1966"/>
    <w:rsid w:val="002B4508"/>
    <w:rsid w:val="002B4800"/>
    <w:rsid w:val="002B5779"/>
    <w:rsid w:val="002B7332"/>
    <w:rsid w:val="002B7F51"/>
    <w:rsid w:val="002C09E7"/>
    <w:rsid w:val="002C1E06"/>
    <w:rsid w:val="002C1E1C"/>
    <w:rsid w:val="002C2831"/>
    <w:rsid w:val="002C3F07"/>
    <w:rsid w:val="002C5278"/>
    <w:rsid w:val="002C6117"/>
    <w:rsid w:val="002C7EBB"/>
    <w:rsid w:val="002D06C1"/>
    <w:rsid w:val="002D20F0"/>
    <w:rsid w:val="002D3E3A"/>
    <w:rsid w:val="002D42B5"/>
    <w:rsid w:val="002D4F1A"/>
    <w:rsid w:val="002D6EC6"/>
    <w:rsid w:val="002D79AC"/>
    <w:rsid w:val="002E039D"/>
    <w:rsid w:val="002E2DAE"/>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0EFB"/>
    <w:rsid w:val="0034194F"/>
    <w:rsid w:val="00342A39"/>
    <w:rsid w:val="00344605"/>
    <w:rsid w:val="003474AA"/>
    <w:rsid w:val="003501B4"/>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59BC"/>
    <w:rsid w:val="003D6D61"/>
    <w:rsid w:val="003D79C6"/>
    <w:rsid w:val="003E091D"/>
    <w:rsid w:val="003E0B3A"/>
    <w:rsid w:val="003E1C53"/>
    <w:rsid w:val="003E2A69"/>
    <w:rsid w:val="003E2D49"/>
    <w:rsid w:val="003E2FD4"/>
    <w:rsid w:val="003E49F6"/>
    <w:rsid w:val="003E660F"/>
    <w:rsid w:val="003F0841"/>
    <w:rsid w:val="003F23D3"/>
    <w:rsid w:val="003F3F08"/>
    <w:rsid w:val="003F43B0"/>
    <w:rsid w:val="003F49F1"/>
    <w:rsid w:val="003F6272"/>
    <w:rsid w:val="00400E72"/>
    <w:rsid w:val="00401400"/>
    <w:rsid w:val="00404869"/>
    <w:rsid w:val="00405884"/>
    <w:rsid w:val="0040715C"/>
    <w:rsid w:val="00407D39"/>
    <w:rsid w:val="0041477A"/>
    <w:rsid w:val="004167A3"/>
    <w:rsid w:val="00430AFA"/>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0E80"/>
    <w:rsid w:val="004746B1"/>
    <w:rsid w:val="00474EE0"/>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A6B"/>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56FE"/>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2476"/>
    <w:rsid w:val="00572B8A"/>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30E0"/>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1FD5"/>
    <w:rsid w:val="005F284E"/>
    <w:rsid w:val="005F4712"/>
    <w:rsid w:val="006015CE"/>
    <w:rsid w:val="00604784"/>
    <w:rsid w:val="00606419"/>
    <w:rsid w:val="00607D29"/>
    <w:rsid w:val="00612952"/>
    <w:rsid w:val="00614CC1"/>
    <w:rsid w:val="00615A9D"/>
    <w:rsid w:val="00617387"/>
    <w:rsid w:val="0061789B"/>
    <w:rsid w:val="006205D6"/>
    <w:rsid w:val="006252D8"/>
    <w:rsid w:val="006259BC"/>
    <w:rsid w:val="0062636B"/>
    <w:rsid w:val="00632182"/>
    <w:rsid w:val="00632AE0"/>
    <w:rsid w:val="00633C17"/>
    <w:rsid w:val="00634D9E"/>
    <w:rsid w:val="00636E3E"/>
    <w:rsid w:val="006379F7"/>
    <w:rsid w:val="00637E4D"/>
    <w:rsid w:val="00640620"/>
    <w:rsid w:val="00641A1F"/>
    <w:rsid w:val="00643EA5"/>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6180"/>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57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0089"/>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046C"/>
    <w:rsid w:val="007C1E8B"/>
    <w:rsid w:val="007C2D89"/>
    <w:rsid w:val="007C4593"/>
    <w:rsid w:val="007C5309"/>
    <w:rsid w:val="007C6069"/>
    <w:rsid w:val="007D06C4"/>
    <w:rsid w:val="007D1352"/>
    <w:rsid w:val="007D2508"/>
    <w:rsid w:val="007D346A"/>
    <w:rsid w:val="007D35B9"/>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639B"/>
    <w:rsid w:val="00867C10"/>
    <w:rsid w:val="00870439"/>
    <w:rsid w:val="00870DA1"/>
    <w:rsid w:val="00881D80"/>
    <w:rsid w:val="00883F93"/>
    <w:rsid w:val="00884DB3"/>
    <w:rsid w:val="00885A9D"/>
    <w:rsid w:val="008864F6"/>
    <w:rsid w:val="0089049D"/>
    <w:rsid w:val="00891DC4"/>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25D1"/>
    <w:rsid w:val="008B3615"/>
    <w:rsid w:val="008B4AC4"/>
    <w:rsid w:val="008B50C8"/>
    <w:rsid w:val="008B5281"/>
    <w:rsid w:val="008B7E05"/>
    <w:rsid w:val="008C1797"/>
    <w:rsid w:val="008C219C"/>
    <w:rsid w:val="008C475E"/>
    <w:rsid w:val="008C619A"/>
    <w:rsid w:val="008C6D44"/>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732B"/>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59F"/>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03C"/>
    <w:rsid w:val="0096381A"/>
    <w:rsid w:val="00965E04"/>
    <w:rsid w:val="009674AD"/>
    <w:rsid w:val="00967BAC"/>
    <w:rsid w:val="00970CDC"/>
    <w:rsid w:val="00977010"/>
    <w:rsid w:val="00977D02"/>
    <w:rsid w:val="009809BB"/>
    <w:rsid w:val="0098364B"/>
    <w:rsid w:val="00984AFE"/>
    <w:rsid w:val="009911AF"/>
    <w:rsid w:val="00991875"/>
    <w:rsid w:val="00991F92"/>
    <w:rsid w:val="00992985"/>
    <w:rsid w:val="00993889"/>
    <w:rsid w:val="0099551B"/>
    <w:rsid w:val="00997BF1"/>
    <w:rsid w:val="009A089C"/>
    <w:rsid w:val="009A0CF8"/>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2E6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453"/>
    <w:rsid w:val="00A26B7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0EDB"/>
    <w:rsid w:val="00A55BD6"/>
    <w:rsid w:val="00A55D50"/>
    <w:rsid w:val="00A57142"/>
    <w:rsid w:val="00A648CD"/>
    <w:rsid w:val="00A6537A"/>
    <w:rsid w:val="00A67866"/>
    <w:rsid w:val="00A70B07"/>
    <w:rsid w:val="00A723F8"/>
    <w:rsid w:val="00A77CCB"/>
    <w:rsid w:val="00A83D8D"/>
    <w:rsid w:val="00A83E87"/>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B7705"/>
    <w:rsid w:val="00AC27A6"/>
    <w:rsid w:val="00AC30F7"/>
    <w:rsid w:val="00AC3A5A"/>
    <w:rsid w:val="00AC4D95"/>
    <w:rsid w:val="00AC5DF4"/>
    <w:rsid w:val="00AC7A25"/>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0F8F"/>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0DCF"/>
    <w:rsid w:val="00BA2529"/>
    <w:rsid w:val="00BA263B"/>
    <w:rsid w:val="00BA42B2"/>
    <w:rsid w:val="00BA58D4"/>
    <w:rsid w:val="00BA5B9E"/>
    <w:rsid w:val="00BA7C9A"/>
    <w:rsid w:val="00BB203B"/>
    <w:rsid w:val="00BB5F8F"/>
    <w:rsid w:val="00BB657A"/>
    <w:rsid w:val="00BC1A4E"/>
    <w:rsid w:val="00BC4790"/>
    <w:rsid w:val="00BC5DC7"/>
    <w:rsid w:val="00BC6B8B"/>
    <w:rsid w:val="00BC73D8"/>
    <w:rsid w:val="00BD1AB2"/>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472DC"/>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0E7"/>
    <w:rsid w:val="00CD519E"/>
    <w:rsid w:val="00CD561D"/>
    <w:rsid w:val="00CE0C4F"/>
    <w:rsid w:val="00CE30EA"/>
    <w:rsid w:val="00CE4AF4"/>
    <w:rsid w:val="00CF048A"/>
    <w:rsid w:val="00CF0A34"/>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2CE8"/>
    <w:rsid w:val="00D66846"/>
    <w:rsid w:val="00D675FB"/>
    <w:rsid w:val="00D716AD"/>
    <w:rsid w:val="00D71F25"/>
    <w:rsid w:val="00D72A9C"/>
    <w:rsid w:val="00D74CC0"/>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8E0"/>
    <w:rsid w:val="00DB498B"/>
    <w:rsid w:val="00DB66CA"/>
    <w:rsid w:val="00DB6BCA"/>
    <w:rsid w:val="00DB6F62"/>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6AE"/>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0C"/>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74C"/>
    <w:rsid w:val="00F25BB6"/>
    <w:rsid w:val="00F26B7E"/>
    <w:rsid w:val="00F27A3B"/>
    <w:rsid w:val="00F32585"/>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744A0"/>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0E47"/>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5444313"/>
    <w:rsid w:val="418E39BB"/>
    <w:rsid w:val="685A331C"/>
    <w:rsid w:val="6C0E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b/>
      <w:bCs/>
      <w:kern w:val="44"/>
      <w:sz w:val="44"/>
      <w:szCs w:val="44"/>
    </w:rPr>
  </w:style>
  <w:style w:type="character" w:customStyle="1" w:styleId="35">
    <w:name w:val="标题 2 字符"/>
    <w:link w:val="3"/>
    <w:autoRedefine/>
    <w:qFormat/>
    <w:uiPriority w:val="0"/>
    <w:rPr>
      <w:rFonts w:ascii="Arial" w:hAnsi="Arial" w:eastAsia="黑体"/>
      <w:b/>
      <w:bCs/>
      <w:kern w:val="2"/>
      <w:sz w:val="32"/>
      <w:szCs w:val="32"/>
    </w:rPr>
  </w:style>
  <w:style w:type="character" w:customStyle="1" w:styleId="36">
    <w:name w:val="标题 3 字符"/>
    <w:link w:val="4"/>
    <w:autoRedefine/>
    <w:qFormat/>
    <w:uiPriority w:val="0"/>
    <w:rPr>
      <w:b/>
      <w:bCs/>
      <w:kern w:val="2"/>
      <w:sz w:val="32"/>
      <w:szCs w:val="32"/>
    </w:rPr>
  </w:style>
  <w:style w:type="character" w:customStyle="1" w:styleId="37">
    <w:name w:val="标题 4 字符"/>
    <w:link w:val="5"/>
    <w:autoRedefine/>
    <w:qFormat/>
    <w:uiPriority w:val="0"/>
    <w:rPr>
      <w:rFonts w:ascii="Arial" w:hAnsi="Arial" w:eastAsia="黑体"/>
      <w:b/>
      <w:bCs/>
      <w:kern w:val="2"/>
      <w:sz w:val="28"/>
      <w:szCs w:val="28"/>
    </w:rPr>
  </w:style>
  <w:style w:type="character" w:customStyle="1" w:styleId="38">
    <w:name w:val="标题 5 字符"/>
    <w:link w:val="6"/>
    <w:autoRedefine/>
    <w:qFormat/>
    <w:uiPriority w:val="0"/>
    <w:rPr>
      <w:b/>
      <w:bCs/>
      <w:kern w:val="2"/>
      <w:sz w:val="28"/>
      <w:szCs w:val="28"/>
    </w:rPr>
  </w:style>
  <w:style w:type="character" w:customStyle="1" w:styleId="39">
    <w:name w:val="标题 6 字符"/>
    <w:link w:val="7"/>
    <w:autoRedefine/>
    <w:qFormat/>
    <w:uiPriority w:val="0"/>
    <w:rPr>
      <w:rFonts w:ascii="Arial" w:hAnsi="Arial" w:eastAsia="黑体"/>
      <w:b/>
      <w:bCs/>
      <w:kern w:val="2"/>
      <w:sz w:val="24"/>
      <w:szCs w:val="24"/>
    </w:rPr>
  </w:style>
  <w:style w:type="character" w:customStyle="1" w:styleId="40">
    <w:name w:val="标题 7 字符"/>
    <w:link w:val="8"/>
    <w:autoRedefine/>
    <w:qFormat/>
    <w:uiPriority w:val="0"/>
    <w:rPr>
      <w:b/>
      <w:bCs/>
      <w:kern w:val="2"/>
      <w:sz w:val="24"/>
      <w:szCs w:val="24"/>
    </w:rPr>
  </w:style>
  <w:style w:type="character" w:customStyle="1" w:styleId="41">
    <w:name w:val="标题 8 字符"/>
    <w:link w:val="9"/>
    <w:autoRedefine/>
    <w:qFormat/>
    <w:uiPriority w:val="0"/>
    <w:rPr>
      <w:rFonts w:ascii="Arial" w:hAnsi="Arial" w:eastAsia="黑体"/>
      <w:kern w:val="2"/>
      <w:sz w:val="24"/>
      <w:szCs w:val="24"/>
    </w:rPr>
  </w:style>
  <w:style w:type="character" w:customStyle="1" w:styleId="42">
    <w:name w:val="标题 9 字符"/>
    <w:link w:val="10"/>
    <w:autoRedefine/>
    <w:qFormat/>
    <w:uiPriority w:val="0"/>
    <w:rPr>
      <w:rFonts w:ascii="Arial" w:hAnsi="Arial" w:eastAsia="黑体"/>
      <w:kern w:val="2"/>
      <w:sz w:val="21"/>
      <w:szCs w:val="21"/>
    </w:rPr>
  </w:style>
  <w:style w:type="character" w:customStyle="1" w:styleId="43">
    <w:name w:val="页眉 字符"/>
    <w:link w:val="18"/>
    <w:autoRedefine/>
    <w:qFormat/>
    <w:uiPriority w:val="99"/>
    <w:rPr>
      <w:kern w:val="2"/>
      <w:sz w:val="18"/>
      <w:szCs w:val="18"/>
    </w:rPr>
  </w:style>
  <w:style w:type="character" w:customStyle="1" w:styleId="44">
    <w:name w:val="页脚 字符"/>
    <w:link w:val="17"/>
    <w:autoRedefine/>
    <w:qFormat/>
    <w:uiPriority w:val="99"/>
    <w:rPr>
      <w:rFonts w:ascii="宋体"/>
      <w:kern w:val="2"/>
      <w:sz w:val="18"/>
      <w:szCs w:val="18"/>
    </w:rPr>
  </w:style>
  <w:style w:type="character" w:customStyle="1" w:styleId="45">
    <w:name w:val="批注框文本 字符"/>
    <w:link w:val="16"/>
    <w:autoRedefine/>
    <w:semiHidden/>
    <w:qFormat/>
    <w:uiPriority w:val="99"/>
    <w:rPr>
      <w:kern w:val="2"/>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kern w:val="2"/>
      <w:sz w:val="21"/>
      <w:szCs w:val="21"/>
    </w:rPr>
  </w:style>
  <w:style w:type="character" w:customStyle="1" w:styleId="48">
    <w:name w:val="标题 字符"/>
    <w:link w:val="25"/>
    <w:autoRedefine/>
    <w:qFormat/>
    <w:uiPriority w:val="0"/>
    <w:rPr>
      <w:rFonts w:ascii="Arial" w:hAnsi="Arial" w:cs="Arial"/>
      <w:b/>
      <w:bCs/>
      <w:kern w:val="2"/>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99"/>
    <w:rPr>
      <w:kern w:val="2"/>
      <w:sz w:val="21"/>
      <w:szCs w:val="21"/>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ind w:left="0" w:firstLine="0"/>
    </w:pPr>
  </w:style>
  <w:style w:type="paragraph" w:customStyle="1" w:styleId="91">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kern w:val="2"/>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uiPriority w:val="0"/>
    <w:pPr>
      <w:adjustRightInd/>
      <w:spacing w:line="240" w:lineRule="auto"/>
      <w:jc w:val="left"/>
    </w:pPr>
    <w:rPr>
      <w:bCs/>
      <w:iCs/>
    </w:rPr>
  </w:style>
  <w:style w:type="paragraph" w:customStyle="1" w:styleId="143">
    <w:name w:val="目录 31"/>
    <w:basedOn w:val="1"/>
    <w:next w:val="1"/>
    <w:autoRedefine/>
    <w:semiHidden/>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uiPriority w:val="0"/>
    <w:pPr>
      <w:ind w:left="1470"/>
    </w:pPr>
  </w:style>
  <w:style w:type="paragraph" w:customStyle="1" w:styleId="149">
    <w:name w:val="目录 91"/>
    <w:basedOn w:val="148"/>
    <w:autoRedefine/>
    <w:semiHidden/>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uiPriority w:val="0"/>
    <w:rPr>
      <w:rFonts w:ascii="宋体" w:hAnsi="Times New Roman" w:eastAsia="宋体" w:cs="Times New Roman"/>
      <w:sz w:val="21"/>
      <w:lang w:val="en-US" w:eastAsia="zh-CN" w:bidi="ar-SA"/>
    </w:rPr>
  </w:style>
  <w:style w:type="paragraph" w:customStyle="1" w:styleId="172">
    <w:name w:val="标准文件_三级项"/>
    <w:basedOn w:val="1"/>
    <w:autoRedefine/>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8F0B19E41BA436BA98F49728B78337B"/>
        <w:style w:val=""/>
        <w:category>
          <w:name w:val="常规"/>
          <w:gallery w:val="placeholder"/>
        </w:category>
        <w:types>
          <w:type w:val="bbPlcHdr"/>
        </w:types>
        <w:behaviors>
          <w:behavior w:val="content"/>
        </w:behaviors>
        <w:description w:val=""/>
        <w:guid w:val="{23A63DEC-64A1-4D1B-B03A-7B77C7F79D01}"/>
      </w:docPartPr>
      <w:docPartBody>
        <w:p>
          <w:pPr>
            <w:pStyle w:val="5"/>
            <w:rPr>
              <w:rFonts w:hint="eastAsia"/>
            </w:rPr>
          </w:pPr>
          <w:r>
            <w:rPr>
              <w:rStyle w:val="4"/>
              <w:rFonts w:hint="eastAsia"/>
            </w:rPr>
            <w:t>单击或点击此处输入文字。</w:t>
          </w:r>
        </w:p>
      </w:docPartBody>
    </w:docPart>
    <w:docPart>
      <w:docPartPr>
        <w:name w:val="77829142ACA841F9A42A9689CB531209"/>
        <w:style w:val=""/>
        <w:category>
          <w:name w:val="常规"/>
          <w:gallery w:val="placeholder"/>
        </w:category>
        <w:types>
          <w:type w:val="bbPlcHdr"/>
        </w:types>
        <w:behaviors>
          <w:behavior w:val="content"/>
        </w:behaviors>
        <w:description w:val=""/>
        <w:guid w:val="{2C1A2F4E-18A7-4C7D-95B5-C1DF926E7D47}"/>
      </w:docPartPr>
      <w:docPartBody>
        <w:p>
          <w:pPr>
            <w:pStyle w:val="6"/>
            <w:rPr>
              <w:rFonts w:hint="eastAsia"/>
            </w:rPr>
          </w:pPr>
          <w:r>
            <w:rPr>
              <w:rStyle w:val="4"/>
              <w:rFonts w:hint="eastAsia"/>
            </w:rPr>
            <w:t>选择一项。</w:t>
          </w:r>
        </w:p>
      </w:docPartBody>
    </w:docPart>
    <w:docPart>
      <w:docPartPr>
        <w:name w:val="8D1209FDF1B840F0864B669EE08A01E3"/>
        <w:style w:val=""/>
        <w:category>
          <w:name w:val="常规"/>
          <w:gallery w:val="placeholder"/>
        </w:category>
        <w:types>
          <w:type w:val="bbPlcHdr"/>
        </w:types>
        <w:behaviors>
          <w:behavior w:val="content"/>
        </w:behaviors>
        <w:description w:val=""/>
        <w:guid w:val="{A7AB4B57-0E45-4F24-BA88-6900D3709223}"/>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39"/>
    <w:rsid w:val="0010792B"/>
    <w:rsid w:val="00175E18"/>
    <w:rsid w:val="0022262D"/>
    <w:rsid w:val="00395339"/>
    <w:rsid w:val="008D320F"/>
    <w:rsid w:val="008F49C2"/>
    <w:rsid w:val="009565FA"/>
    <w:rsid w:val="0096303C"/>
    <w:rsid w:val="00A124E1"/>
    <w:rsid w:val="00B93211"/>
    <w:rsid w:val="00BB245C"/>
    <w:rsid w:val="00F2274C"/>
    <w:rsid w:val="00F97C95"/>
    <w:rsid w:val="00FE3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8F0B19E41BA436BA98F49728B78337B"/>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77829142ACA841F9A42A9689CB531209"/>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8D1209FDF1B840F0864B669EE08A01E3"/>
    <w:autoRedefine/>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03465-9310-430F-A8A0-DFC80D2CA8A6}">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13</Pages>
  <Words>1235</Words>
  <Characters>7042</Characters>
  <Lines>58</Lines>
  <Paragraphs>16</Paragraphs>
  <TotalTime>2</TotalTime>
  <ScaleCrop>false</ScaleCrop>
  <LinksUpToDate>false</LinksUpToDate>
  <CharactersWithSpaces>8261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2024-12-09T04:05:00Z</dcterms:created>
  <dc:creator>Panfeng Tu</dc:creator>
  <dc:description>&lt;config cover="true" show_menu="true" version="1.0.0" doctype="SDKXY"&gt;_x000d_
&lt;/config&gt;</dc:description>
  <cp:lastModifiedBy>涂攀峰</cp:lastModifiedBy>
  <cp:lastPrinted>2020-08-30T10:00:00Z</cp:lastPrinted>
  <dcterms:modified xsi:type="dcterms:W3CDTF">2024-12-19T02:25:26Z</dcterms:modified>
  <dc:title>地方标准</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2052-12.1.0.16729</vt:lpwstr>
  </property>
  <property fmtid="{D5CDD505-2E9C-101B-9397-08002B2CF9AE}" pid="15" name="ICV">
    <vt:lpwstr>3BA49DB5AC6C449BB01D720172E27F47_12</vt:lpwstr>
  </property>
</Properties>
</file>